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73515" w14:textId="77777777" w:rsidR="007A3E67" w:rsidRDefault="007A3E67" w:rsidP="007A3E67"/>
    <w:p w14:paraId="72FEAE77" w14:textId="77777777" w:rsidR="007A3E67" w:rsidRDefault="007A3E67" w:rsidP="007A3E67">
      <w:pPr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A3E6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ПОЛУЧЕНИЕ СТАТУСА </w:t>
      </w:r>
    </w:p>
    <w:p w14:paraId="33CBC33A" w14:textId="6E2FEE4A" w:rsidR="007A3E67" w:rsidRDefault="007A3E67" w:rsidP="007A3E67">
      <w:pPr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A3E6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МАСШТАБНОГО ИНВЕСТИЦИОННОГО ПРОЕКТА</w:t>
      </w:r>
    </w:p>
    <w:p w14:paraId="3FD5721C" w14:textId="77777777" w:rsidR="007A3E67" w:rsidRPr="007A3E67" w:rsidRDefault="007A3E67" w:rsidP="007A3E67">
      <w:pPr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14:paraId="693C79DE" w14:textId="58D30DF8" w:rsidR="007A3E67" w:rsidRP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7A3E67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Описание</w:t>
      </w:r>
    </w:p>
    <w:p w14:paraId="501C30A2" w14:textId="77777777" w:rsidR="007A3E67" w:rsidRP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3E67">
        <w:rPr>
          <w:rFonts w:ascii="Arial" w:eastAsia="Times New Roman" w:hAnsi="Arial" w:cs="Arial"/>
          <w:sz w:val="24"/>
          <w:szCs w:val="24"/>
          <w:lang w:eastAsia="ru-RU"/>
        </w:rPr>
        <w:t xml:space="preserve">Статус масштабного инвестиционного проекта позволяет </w:t>
      </w:r>
      <w:r w:rsidRPr="007A3E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получить земельный участок, находящийся в государственной собственности Чувашской Республики, муниципальной собственности, и земельный участок, государственная собственность на который не разграничена, в аренду без проведения торгов;</w:t>
      </w:r>
      <w:r w:rsidRPr="007A3E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A3E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 также предусматривает сопровождение инвестиционного проекта</w:t>
      </w:r>
      <w:r w:rsidRPr="007A3E67">
        <w:rPr>
          <w:rFonts w:ascii="Arial" w:eastAsia="Times New Roman" w:hAnsi="Arial" w:cs="Arial"/>
          <w:sz w:val="24"/>
          <w:szCs w:val="24"/>
          <w:lang w:eastAsia="ru-RU"/>
        </w:rPr>
        <w:t>: консультативное, методическое и информационное сопровождение; ускоренное рассмотрение вопросов, возникающих в ходе реализации проекта; контроль за своевременным получением инвестором необходимых согласований и разрешений; содействие в создании инфраструктуры бизнеса.</w:t>
      </w:r>
    </w:p>
    <w:p w14:paraId="3C118861" w14:textId="77777777" w:rsidR="007A3E67" w:rsidRDefault="007A3E67" w:rsidP="007A3E67">
      <w:pPr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14:paraId="788E5B19" w14:textId="77777777" w:rsidR="007A3E67" w:rsidRDefault="007A3E67" w:rsidP="007A3E67">
      <w:pPr>
        <w:ind w:firstLine="708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7A3E67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Условия</w:t>
      </w:r>
      <w:r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:</w:t>
      </w:r>
    </w:p>
    <w:p w14:paraId="0D0D0340" w14:textId="438DA95E" w:rsidR="007A3E67" w:rsidRP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  <w:r w:rsidRPr="007A3E67">
        <w:rPr>
          <w:rFonts w:ascii="Arial" w:eastAsia="Times New Roman" w:hAnsi="Arial" w:cs="Arial"/>
          <w:sz w:val="24"/>
          <w:szCs w:val="24"/>
          <w:lang w:eastAsia="ru-RU"/>
        </w:rPr>
        <w:t xml:space="preserve">стоимость инвестиционного проекта на территориях сельских и городских поселений, городских округов, за исключением города Чебоксары свыше </w:t>
      </w:r>
      <w:r w:rsidRPr="007A3E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30,0 млн. рублей</w:t>
      </w:r>
      <w:r w:rsidRPr="007A3E67">
        <w:rPr>
          <w:rFonts w:ascii="Arial" w:eastAsia="Times New Roman" w:hAnsi="Arial" w:cs="Arial"/>
          <w:sz w:val="24"/>
          <w:szCs w:val="24"/>
          <w:lang w:eastAsia="ru-RU"/>
        </w:rPr>
        <w:t xml:space="preserve">, на территории города Чебоксары стоимостью свыше </w:t>
      </w:r>
      <w:r w:rsidRPr="007A3E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50,0 млн. рублей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;</w:t>
      </w:r>
    </w:p>
    <w:p w14:paraId="5A6F27D3" w14:textId="08CC95BF" w:rsidR="007A3E67" w:rsidRP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  <w:r w:rsidRPr="007A3E67">
        <w:rPr>
          <w:rFonts w:ascii="Arial" w:eastAsia="Times New Roman" w:hAnsi="Arial" w:cs="Arial"/>
          <w:sz w:val="24"/>
          <w:szCs w:val="24"/>
          <w:lang w:eastAsia="ru-RU"/>
        </w:rPr>
        <w:t xml:space="preserve">документарное подтверждение наличия средств в размере </w:t>
      </w:r>
      <w:r w:rsidRPr="007A3E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 менее </w:t>
      </w:r>
      <w:r w:rsidR="00546584" w:rsidRPr="005465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</w:t>
      </w:r>
      <w:r w:rsidRPr="007A3E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0% стоимости инвестиционного проекта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;</w:t>
      </w:r>
    </w:p>
    <w:p w14:paraId="4B9EC54A" w14:textId="0CAA3C66" w:rsidR="007A3E67" w:rsidRP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  <w:r w:rsidRPr="007A3E67">
        <w:rPr>
          <w:rFonts w:ascii="Arial" w:eastAsia="Times New Roman" w:hAnsi="Arial" w:cs="Arial"/>
          <w:sz w:val="24"/>
          <w:szCs w:val="24"/>
          <w:lang w:eastAsia="ru-RU"/>
        </w:rPr>
        <w:t xml:space="preserve">создание не менее </w:t>
      </w:r>
      <w:r w:rsidR="00546584" w:rsidRPr="005465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</w:t>
      </w:r>
      <w:r w:rsidRPr="007A3E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 новых рабочих мест</w:t>
      </w:r>
      <w:r w:rsidRPr="007A3E67">
        <w:rPr>
          <w:rFonts w:ascii="Arial" w:eastAsia="Times New Roman" w:hAnsi="Arial" w:cs="Arial"/>
          <w:sz w:val="24"/>
          <w:szCs w:val="24"/>
          <w:lang w:eastAsia="ru-RU"/>
        </w:rPr>
        <w:t xml:space="preserve"> на территориях сельских и городских поселений, на территориях городских округов (за исключением города Чебоксары), либо не менее </w:t>
      </w:r>
      <w:r w:rsidRPr="007A3E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50 новых рабочих мест</w:t>
      </w:r>
      <w:r w:rsidRPr="007A3E67">
        <w:rPr>
          <w:rFonts w:ascii="Arial" w:eastAsia="Times New Roman" w:hAnsi="Arial" w:cs="Arial"/>
          <w:sz w:val="24"/>
          <w:szCs w:val="24"/>
          <w:lang w:eastAsia="ru-RU"/>
        </w:rPr>
        <w:t xml:space="preserve"> в городе Чебоксары или </w:t>
      </w:r>
      <w:r w:rsidRPr="007A3E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ежегодные увеличения поступления от налогов, взимаемых на территории муниципального образования, но не менее чем на 5,0 млн. рублей</w:t>
      </w:r>
    </w:p>
    <w:p w14:paraId="54FAFC6E" w14:textId="77777777" w:rsidR="007A3E67" w:rsidRPr="00546584" w:rsidRDefault="007A3E67" w:rsidP="007A3E67">
      <w:pPr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14:paraId="25038D56" w14:textId="0CCDEF54" w:rsid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7A3E67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Процедура</w:t>
      </w:r>
      <w:r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:</w:t>
      </w:r>
    </w:p>
    <w:p w14:paraId="53632455" w14:textId="77777777" w:rsidR="007A3E67" w:rsidRP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</w:p>
    <w:p w14:paraId="1451F3D6" w14:textId="1D75C146" w:rsidR="007A3E67" w:rsidRP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A3E6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Отправка заявки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:</w:t>
      </w:r>
    </w:p>
    <w:p w14:paraId="2704192F" w14:textId="1ECD27D7" w:rsidR="007A3E67" w:rsidRP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3E67">
        <w:rPr>
          <w:rFonts w:ascii="Arial" w:eastAsia="Times New Roman" w:hAnsi="Arial" w:cs="Arial"/>
          <w:sz w:val="24"/>
          <w:szCs w:val="24"/>
          <w:lang w:eastAsia="ru-RU"/>
        </w:rPr>
        <w:t>Инвестор, претендующий на признание инвестиционного проекта масштабным, представляет в Минэкономразвития Чувашии пакет документов.</w:t>
      </w:r>
    </w:p>
    <w:p w14:paraId="7653F06E" w14:textId="77777777" w:rsid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14:paraId="6346DBA4" w14:textId="0D3B9E3B" w:rsidR="007A3E67" w:rsidRP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A3E6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Проверка документов:</w:t>
      </w:r>
    </w:p>
    <w:p w14:paraId="30650BEE" w14:textId="77777777" w:rsidR="007A3E67" w:rsidRP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3E67">
        <w:rPr>
          <w:rFonts w:ascii="Arial" w:eastAsia="Times New Roman" w:hAnsi="Arial" w:cs="Arial"/>
          <w:sz w:val="24"/>
          <w:szCs w:val="24"/>
          <w:lang w:eastAsia="ru-RU"/>
        </w:rPr>
        <w:t>Минэкономразвития Чувашии в течение 3 рабочих дней проверяет заявку на соответствие требованиям, направляет ее в отраслевые органы для подготовки заключения отраслевого органа о целесообразности признания инвестиционного проекта масштабным проекта и администрацию муниципального образования, на территории которого планируется реализация проекта, для определения возможности (невозможности) предоставления земельного участка инвестору с учетом документов территориального планирования муниципального образования либо возвращает заявку на доработку инвестору.</w:t>
      </w:r>
    </w:p>
    <w:p w14:paraId="2F876BC6" w14:textId="77777777" w:rsidR="007A3E67" w:rsidRP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3E67">
        <w:rPr>
          <w:rFonts w:ascii="Arial" w:eastAsia="Times New Roman" w:hAnsi="Arial" w:cs="Arial"/>
          <w:sz w:val="24"/>
          <w:szCs w:val="24"/>
          <w:lang w:eastAsia="ru-RU"/>
        </w:rPr>
        <w:t>Срок подготовки заключения отраслевого органа и информации администрации муниципального образования - 5 рабочих дней.</w:t>
      </w:r>
    </w:p>
    <w:p w14:paraId="793E5B40" w14:textId="4331F10F" w:rsid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3E67">
        <w:rPr>
          <w:rFonts w:ascii="Arial" w:eastAsia="Times New Roman" w:hAnsi="Arial" w:cs="Arial"/>
          <w:sz w:val="24"/>
          <w:szCs w:val="24"/>
          <w:lang w:eastAsia="ru-RU"/>
        </w:rPr>
        <w:t xml:space="preserve">Минэкономразвития Чувашии в течение 2 рабочих дней со дня получения заключения отраслевого органа и информации администрации муниципального образования направляет на рассмотрение Совета по инвестиционной политике </w:t>
      </w:r>
      <w:r w:rsidRPr="007A3E6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комплексное заключение о целесообразности признания инвестиционного проекта масштабным.</w:t>
      </w:r>
    </w:p>
    <w:p w14:paraId="6DF9AC0E" w14:textId="77777777" w:rsidR="007A3E67" w:rsidRP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83F9BA9" w14:textId="1E4A8C99" w:rsidR="007A3E67" w:rsidRP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A3E6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Принятие решения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:</w:t>
      </w:r>
    </w:p>
    <w:p w14:paraId="6B439482" w14:textId="77777777" w:rsidR="007A3E67" w:rsidRP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3E67">
        <w:rPr>
          <w:rFonts w:ascii="Arial" w:eastAsia="Times New Roman" w:hAnsi="Arial" w:cs="Arial"/>
          <w:sz w:val="24"/>
          <w:szCs w:val="24"/>
          <w:lang w:eastAsia="ru-RU"/>
        </w:rPr>
        <w:t>Совет в срок не более 30 дней со дня получения документов инвестора рассматривает представленное комплексное заключение по инвестиционному проекту и принимает решение рекомендовать признать инвестиционный проект приоритетным его сопровождение либо отказать инвестору в рекомендации признать инвестиционный проект приоритетным и в его сопровождении.</w:t>
      </w:r>
    </w:p>
    <w:p w14:paraId="0AEC4A88" w14:textId="77777777" w:rsid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14:paraId="1AA53192" w14:textId="25F4086B" w:rsidR="007A3E67" w:rsidRP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A3E6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Подписание соглашения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:</w:t>
      </w:r>
    </w:p>
    <w:p w14:paraId="4E6B68B5" w14:textId="77777777" w:rsidR="007A3E67" w:rsidRPr="007A3E67" w:rsidRDefault="007A3E67" w:rsidP="007A3E67">
      <w:pPr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3E67">
        <w:rPr>
          <w:rFonts w:ascii="Arial" w:eastAsia="Times New Roman" w:hAnsi="Arial" w:cs="Arial"/>
          <w:sz w:val="24"/>
          <w:szCs w:val="24"/>
          <w:lang w:eastAsia="ru-RU"/>
        </w:rPr>
        <w:t>Решение о признании инвестиционного проекта масштабным инвестиционным проектом принимается Кабинетом Министров Чувашской Республики на основании рекомендации Совета, после чего Минэкономразвития Чувашии подписывает с инвестором инвестиционное соглашение о реализации приоритетного инвестиционного проекта по типовой форме, утвержденной Минэкономразвития Чувашии и согласованной с Минфином Чувашии.</w:t>
      </w:r>
    </w:p>
    <w:p w14:paraId="79FC22E1" w14:textId="77777777" w:rsidR="007A3E67" w:rsidRDefault="007A3E67" w:rsidP="007A3E67">
      <w:pPr>
        <w:rPr>
          <w:sz w:val="24"/>
          <w:szCs w:val="24"/>
        </w:rPr>
      </w:pPr>
    </w:p>
    <w:p w14:paraId="3A1D3030" w14:textId="069AA458" w:rsidR="00632D95" w:rsidRPr="002A1CEA" w:rsidRDefault="00632D95" w:rsidP="00D8511A">
      <w:pPr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 w:rsidRPr="002A1CEA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Перечень документов</w:t>
      </w:r>
    </w:p>
    <w:p w14:paraId="683C85E3" w14:textId="5631EECD" w:rsidR="00632D95" w:rsidRPr="002A1CEA" w:rsidRDefault="00D8511A" w:rsidP="00D8511A">
      <w:pPr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 w:rsidRPr="002A1CEA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 xml:space="preserve">для </w:t>
      </w:r>
      <w:r w:rsidR="00632D95" w:rsidRPr="002A1CEA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 xml:space="preserve">признания инвестиционного проекта </w:t>
      </w:r>
      <w:r w:rsidR="00DF60E7" w:rsidRPr="002A1CEA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масштабным и</w:t>
      </w:r>
    </w:p>
    <w:p w14:paraId="74E935D2" w14:textId="77777777" w:rsidR="00632D95" w:rsidRPr="002A1CEA" w:rsidRDefault="00632D95" w:rsidP="00D8511A">
      <w:pPr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 w:rsidRPr="002A1CEA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предоставления земельного участка в аренду без проведения торгов</w:t>
      </w:r>
    </w:p>
    <w:p w14:paraId="13F743AF" w14:textId="77777777" w:rsidR="00DF60E7" w:rsidRPr="00813756" w:rsidRDefault="00DF60E7" w:rsidP="007A3E6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675"/>
        <w:gridCol w:w="8965"/>
      </w:tblGrid>
      <w:tr w:rsidR="00632D95" w:rsidRPr="00AD7BFC" w14:paraId="6B0B1547" w14:textId="77777777" w:rsidTr="00632D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39A3" w14:textId="77777777" w:rsidR="00632D95" w:rsidRPr="00D8511A" w:rsidRDefault="00632D95" w:rsidP="00D8511A">
            <w:pPr>
              <w:jc w:val="center"/>
              <w:rPr>
                <w:rFonts w:ascii="Arial" w:hAnsi="Arial" w:cs="Arial"/>
                <w:b/>
                <w:bCs/>
              </w:rPr>
            </w:pPr>
            <w:r w:rsidRPr="00D8511A">
              <w:rPr>
                <w:rFonts w:ascii="Arial" w:hAnsi="Arial" w:cs="Arial"/>
                <w:b/>
                <w:bCs/>
              </w:rPr>
              <w:t>№ п/п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EA5E" w14:textId="77777777" w:rsidR="00632D95" w:rsidRPr="00D8511A" w:rsidRDefault="00632D95" w:rsidP="00D8511A">
            <w:pPr>
              <w:jc w:val="center"/>
              <w:rPr>
                <w:rFonts w:ascii="Arial" w:hAnsi="Arial" w:cs="Arial"/>
                <w:b/>
                <w:bCs/>
              </w:rPr>
            </w:pPr>
            <w:r w:rsidRPr="00D8511A">
              <w:rPr>
                <w:rFonts w:ascii="Arial" w:hAnsi="Arial" w:cs="Arial"/>
                <w:b/>
                <w:bCs/>
              </w:rPr>
              <w:t>Название документов</w:t>
            </w:r>
          </w:p>
        </w:tc>
      </w:tr>
      <w:tr w:rsidR="00632D95" w:rsidRPr="00AD7BFC" w14:paraId="088BF258" w14:textId="77777777" w:rsidTr="00632D95">
        <w:tc>
          <w:tcPr>
            <w:tcW w:w="675" w:type="dxa"/>
            <w:tcBorders>
              <w:top w:val="single" w:sz="4" w:space="0" w:color="auto"/>
            </w:tcBorders>
          </w:tcPr>
          <w:p w14:paraId="233C2BD2" w14:textId="77777777" w:rsidR="00632D95" w:rsidRPr="00D8511A" w:rsidRDefault="00632D95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11A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669E7D6" w14:textId="77777777" w:rsidR="00632D95" w:rsidRPr="00D8511A" w:rsidRDefault="00632D95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5" w:type="dxa"/>
            <w:tcBorders>
              <w:top w:val="single" w:sz="4" w:space="0" w:color="auto"/>
            </w:tcBorders>
          </w:tcPr>
          <w:p w14:paraId="37EFE0B3" w14:textId="77777777" w:rsidR="00632D95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о признании инвестиционного проекта приоритетным инвестиционным проектом и о намерении получить сопровождение приоритетного инвестиционного проекта;</w:t>
            </w:r>
          </w:p>
        </w:tc>
      </w:tr>
      <w:tr w:rsidR="00632D95" w:rsidRPr="00AD7BFC" w14:paraId="5E6A043B" w14:textId="77777777" w:rsidTr="00632D95">
        <w:tc>
          <w:tcPr>
            <w:tcW w:w="675" w:type="dxa"/>
          </w:tcPr>
          <w:p w14:paraId="7BDCE019" w14:textId="77777777" w:rsidR="00632D95" w:rsidRPr="00D8511A" w:rsidRDefault="00632D95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11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965" w:type="dxa"/>
          </w:tcPr>
          <w:p w14:paraId="638E1FE2" w14:textId="77777777" w:rsidR="00632D95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бизнес-план, составленный в соответствии с законодательством Российской Федерации и законодательством Чувашской Республики;</w:t>
            </w:r>
          </w:p>
        </w:tc>
      </w:tr>
      <w:tr w:rsidR="00632D95" w:rsidRPr="00AD7BFC" w14:paraId="33E54374" w14:textId="77777777" w:rsidTr="00632D95">
        <w:tc>
          <w:tcPr>
            <w:tcW w:w="675" w:type="dxa"/>
          </w:tcPr>
          <w:p w14:paraId="24313130" w14:textId="77777777" w:rsidR="00632D95" w:rsidRPr="00D8511A" w:rsidRDefault="00632D95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11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65" w:type="dxa"/>
          </w:tcPr>
          <w:p w14:paraId="0E38CB8B" w14:textId="77777777" w:rsidR="00632D95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копии документов, подтверждающих полномочия руководителя юридического лица;</w:t>
            </w:r>
          </w:p>
        </w:tc>
      </w:tr>
      <w:tr w:rsidR="00632D95" w:rsidRPr="00AD7BFC" w14:paraId="701896A3" w14:textId="77777777" w:rsidTr="00632D95">
        <w:tc>
          <w:tcPr>
            <w:tcW w:w="675" w:type="dxa"/>
          </w:tcPr>
          <w:p w14:paraId="3A2FA475" w14:textId="454A578F" w:rsidR="00632D95" w:rsidRPr="00D8511A" w:rsidRDefault="00D5725B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965" w:type="dxa"/>
          </w:tcPr>
          <w:p w14:paraId="50C4F093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информацию о соинвесторе (соинвесторах) (в случае если при реализации бизнес-плана предусмотрено участие соинвестора (соинвесторов):</w:t>
            </w:r>
          </w:p>
          <w:p w14:paraId="2E4E099A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а) в случае если соинвестором является юридическое лицо:</w:t>
            </w:r>
          </w:p>
          <w:p w14:paraId="02D31664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наименование и место нахождения;</w:t>
            </w:r>
          </w:p>
          <w:p w14:paraId="770EABB4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банковские реквизиты;</w:t>
            </w:r>
          </w:p>
          <w:p w14:paraId="08DE0D23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руководителе (фамилия, имя, отчество (последнее - при наличии), телефон);</w:t>
            </w:r>
          </w:p>
          <w:p w14:paraId="49AA9BC1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контактном лице (фамилия, имя, отчество (последнее - при наличии), телефон);</w:t>
            </w:r>
          </w:p>
          <w:p w14:paraId="3126231D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б) в случае если соинвестором является физическое лицо:</w:t>
            </w:r>
          </w:p>
          <w:p w14:paraId="1F1DEDDF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фамилия, имя, отчество (последнее - при наличии), </w:t>
            </w:r>
          </w:p>
          <w:p w14:paraId="5A3B51C9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паспортные данные и телефон;</w:t>
            </w:r>
          </w:p>
          <w:p w14:paraId="30BD7AB1" w14:textId="77777777" w:rsidR="00632D95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об открытых в кредитных организациях счетах;</w:t>
            </w:r>
          </w:p>
        </w:tc>
      </w:tr>
      <w:tr w:rsidR="00632D95" w:rsidRPr="00AD7BFC" w14:paraId="64B2C053" w14:textId="77777777" w:rsidTr="00632D95">
        <w:tc>
          <w:tcPr>
            <w:tcW w:w="675" w:type="dxa"/>
          </w:tcPr>
          <w:p w14:paraId="7A57F036" w14:textId="41407FDB" w:rsidR="00632D95" w:rsidRPr="00D8511A" w:rsidRDefault="00D5725B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965" w:type="dxa"/>
          </w:tcPr>
          <w:p w14:paraId="1AA73158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гарантийное обязательство инвестора по реализации масштабного инвестиционного проекта (в случае намерения получить земельный участок, находящийся в государственной собственности Чувашской Республики, муниципальной собственности, и земельный участок, государственная собственность на который не разграничена (далее - земельный участок), в аренду без проведения торгов для реализации масштабного инвестиционного проекта в соответствии с </w:t>
            </w:r>
            <w:hyperlink r:id="rId5" w:history="1">
              <w:r w:rsidRPr="00D8511A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Законом</w:t>
              </w:r>
            </w:hyperlink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Чувашской Республики «Об установлении критериев, которым должны соответствовать объекты социально-культурного и коммунально-бытового назначения и масштабные инвестиционные проекты, для размещения (реализации) которых допускается предоставление земельного участка, находящегося в государственной собственности Чувашской Республики, муниципальной собственности, и земельного участка, государственная собственность на который не разграничена, в аренду без проведения торгов» (далее - Закон Чувашской Республики), содержащее следующие сведения:</w:t>
            </w:r>
          </w:p>
          <w:p w14:paraId="1B1CBBD6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описание и характеристики объекта, соответствующего какому-либо из критериев, указанных в </w:t>
            </w:r>
            <w:hyperlink r:id="rId6" w:history="1">
              <w:r w:rsidRPr="00D8511A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подпунктах "а"</w:t>
              </w:r>
            </w:hyperlink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hyperlink r:id="rId7" w:history="1">
              <w:r w:rsidRPr="00D8511A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"б" пункта 1 части 1 статьи 3</w:t>
              </w:r>
            </w:hyperlink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Закона Чувашской Республики, для строительства которого требуется предоставление земельного участка (далее - объект), и его соответствие документам территориального планирования муниципального образования, на территории которого планируется реализация масштабного инвестиционного проекта;</w:t>
            </w:r>
          </w:p>
          <w:p w14:paraId="385EC36E" w14:textId="77777777" w:rsidR="00F04DA4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сроки строительства объекта;</w:t>
            </w:r>
          </w:p>
          <w:p w14:paraId="267C1FC4" w14:textId="77777777" w:rsidR="00F04DA4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- сведения о стоимости масштабного инвестиционного проекта;</w:t>
            </w:r>
          </w:p>
          <w:p w14:paraId="02DB5CA7" w14:textId="77777777" w:rsidR="00F04DA4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объемы планируемых ежегодных поступлений налогов в разрезе бюджетов бюджетной системы Российской Федерации;</w:t>
            </w:r>
          </w:p>
          <w:p w14:paraId="347E19DB" w14:textId="77777777" w:rsidR="008B3278" w:rsidRPr="00D8511A" w:rsidRDefault="00F04DA4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hAnsi="Arial" w:cs="Arial"/>
              </w:rPr>
              <w:t xml:space="preserve">- </w:t>
            </w:r>
            <w:r w:rsidR="008B3278" w:rsidRPr="00D8511A">
              <w:rPr>
                <w:rFonts w:ascii="Arial" w:hAnsi="Arial" w:cs="Arial"/>
                <w:sz w:val="20"/>
                <w:szCs w:val="20"/>
              </w:rPr>
              <w:t>сведения о планируемом увеличении количества рабочих мест в муниципальном образовании, на территории которого планируется реализация масштабного инвестиционного проекта;</w:t>
            </w:r>
          </w:p>
        </w:tc>
      </w:tr>
      <w:tr w:rsidR="00632D95" w:rsidRPr="00AD7BFC" w14:paraId="0B3159D4" w14:textId="77777777" w:rsidTr="00632D95">
        <w:tc>
          <w:tcPr>
            <w:tcW w:w="675" w:type="dxa"/>
          </w:tcPr>
          <w:p w14:paraId="388911DC" w14:textId="5AC42483" w:rsidR="00632D95" w:rsidRPr="00D8511A" w:rsidRDefault="00D5725B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8965" w:type="dxa"/>
          </w:tcPr>
          <w:p w14:paraId="4785A28B" w14:textId="77777777" w:rsidR="0027220F" w:rsidRDefault="00F04DA4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документы, подтверждающие финансовое обеспечение реализации масштабного инвестиционного проекта в размере </w:t>
            </w:r>
            <w:r w:rsidRPr="002722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не менее </w:t>
            </w:r>
            <w:r w:rsidR="001855C0" w:rsidRPr="002722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  <w:r w:rsidRPr="002722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 процентов от его стоимости</w:t>
            </w: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14:paraId="20B312AA" w14:textId="0D12D2DB" w:rsidR="00D5725B" w:rsidRPr="00D5725B" w:rsidRDefault="00F04DA4" w:rsidP="00D572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72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r w:rsidR="00D5725B" w:rsidRPr="00D572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решение уполномоченного органа юридического лица о направлении прибыли</w:t>
            </w:r>
            <w:r w:rsidR="00D5725B" w:rsidRPr="00D572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реализацию масштабного инвестиционного проекта;</w:t>
            </w:r>
          </w:p>
          <w:p w14:paraId="10DFD5E2" w14:textId="77777777" w:rsidR="00D5725B" w:rsidRPr="00D5725B" w:rsidRDefault="00D5725B" w:rsidP="00D572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72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протокол о намерениях совместной реализации масштабного инвестиционного проекта, подписанный в том числе соинвестором</w:t>
            </w:r>
            <w:r w:rsidRPr="00D572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(в случае если при реализации бизнес-плана предусмотрено участие соинвестора (соинвесторов), с подтверждением наличия свободных средств;</w:t>
            </w:r>
          </w:p>
          <w:p w14:paraId="761CF592" w14:textId="77777777" w:rsidR="00D5725B" w:rsidRPr="00D5725B" w:rsidRDefault="00D5725B" w:rsidP="00D572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72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</w:t>
            </w:r>
            <w:r w:rsidRPr="00D572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пия кредитного договора, заверенная кредитной организацией, и иные документы, подтверждающие возможность финансового обеспечения</w:t>
            </w:r>
            <w:r w:rsidRPr="00D572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реализации масштабного инвестиционного проекта в размере не менее 30 процентов от его стоимости (в случае намерения получить земельный участок в аренду без проведения торгов для реализации масштабного инвестиционного проекта в соответствии с Законом Чувашской Республики);</w:t>
            </w:r>
          </w:p>
          <w:p w14:paraId="7D7EF95D" w14:textId="5005E444" w:rsidR="00632D95" w:rsidRPr="00D8511A" w:rsidRDefault="00D5725B" w:rsidP="00D5725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72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выписка из банковского счета юридического лица</w:t>
            </w:r>
            <w:r w:rsidRPr="00D572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выданная не ранее чем за 30 календарных дней до даты направления заявления;</w:t>
            </w:r>
          </w:p>
        </w:tc>
      </w:tr>
      <w:tr w:rsidR="00632D95" w:rsidRPr="00AD7BFC" w14:paraId="2EB30243" w14:textId="77777777" w:rsidTr="00632D95">
        <w:tc>
          <w:tcPr>
            <w:tcW w:w="675" w:type="dxa"/>
          </w:tcPr>
          <w:p w14:paraId="7F4FC2FF" w14:textId="39300492" w:rsidR="00632D95" w:rsidRPr="00D8511A" w:rsidRDefault="00D5725B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965" w:type="dxa"/>
          </w:tcPr>
          <w:p w14:paraId="31F8BE8D" w14:textId="77777777" w:rsidR="00632D95" w:rsidRPr="00D8511A" w:rsidRDefault="00F04DA4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копию согласия налогоплательщика (плательщика страховых взносов) на признание сведений, составляющих налоговую тайну, общедоступными по форме, утвержденной федеральным органом исполнительной власти, уполномоченным по контролю и надзору в области налогов и сборов, в отношении всех общедоступных сведений, полученных налоговым органом;</w:t>
            </w:r>
          </w:p>
        </w:tc>
      </w:tr>
      <w:tr w:rsidR="00632D95" w:rsidRPr="00AD7BFC" w14:paraId="6D75C428" w14:textId="77777777" w:rsidTr="00632D95">
        <w:tc>
          <w:tcPr>
            <w:tcW w:w="675" w:type="dxa"/>
          </w:tcPr>
          <w:p w14:paraId="246A926B" w14:textId="7234F4BF" w:rsidR="00632D95" w:rsidRPr="00D8511A" w:rsidRDefault="00D5725B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965" w:type="dxa"/>
          </w:tcPr>
          <w:p w14:paraId="277FD0B0" w14:textId="77777777" w:rsidR="00632D95" w:rsidRPr="00D8511A" w:rsidRDefault="00F04DA4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копию расчета по страховым взносам за отчетный период с отметкой налогового органа;</w:t>
            </w:r>
          </w:p>
        </w:tc>
      </w:tr>
      <w:tr w:rsidR="00F04DA4" w:rsidRPr="00AD7BFC" w14:paraId="2ACA0527" w14:textId="77777777" w:rsidTr="00632D95">
        <w:tc>
          <w:tcPr>
            <w:tcW w:w="675" w:type="dxa"/>
          </w:tcPr>
          <w:p w14:paraId="59F312AA" w14:textId="74ED539D" w:rsidR="00F04DA4" w:rsidRPr="00D8511A" w:rsidRDefault="00D5725B" w:rsidP="002A1CE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9</w:t>
            </w:r>
          </w:p>
        </w:tc>
        <w:tc>
          <w:tcPr>
            <w:tcW w:w="8965" w:type="dxa"/>
          </w:tcPr>
          <w:p w14:paraId="5D1FDF65" w14:textId="77777777" w:rsidR="00F04DA4" w:rsidRPr="00D8511A" w:rsidRDefault="00F04DA4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выписки из Единого государственного реестра юридических лиц по состоянию на первое число месяца, в котором подано заявление (представляется по собственной инициативе); </w:t>
            </w:r>
          </w:p>
        </w:tc>
      </w:tr>
      <w:tr w:rsidR="00F04DA4" w:rsidRPr="00F04DA4" w14:paraId="7034F876" w14:textId="77777777" w:rsidTr="00632D95">
        <w:tc>
          <w:tcPr>
            <w:tcW w:w="675" w:type="dxa"/>
          </w:tcPr>
          <w:p w14:paraId="23346C61" w14:textId="00D95AF3" w:rsidR="00F04DA4" w:rsidRPr="00D8511A" w:rsidRDefault="00D5725B" w:rsidP="002A1CE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10</w:t>
            </w:r>
          </w:p>
        </w:tc>
        <w:tc>
          <w:tcPr>
            <w:tcW w:w="8965" w:type="dxa"/>
          </w:tcPr>
          <w:p w14:paraId="2D2E9C75" w14:textId="77777777" w:rsidR="00F04DA4" w:rsidRPr="00D8511A" w:rsidRDefault="00F04DA4" w:rsidP="002A1CE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8511A">
              <w:rPr>
                <w:rFonts w:ascii="Arial" w:hAnsi="Arial" w:cs="Arial"/>
                <w:i/>
                <w:sz w:val="20"/>
                <w:szCs w:val="20"/>
              </w:rPr>
              <w:t>сведений налогового органа о наличии (об отсутствии) у инвестора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первое число месяца, в котором подано заявление (представляется по собственной инициативе);</w:t>
            </w:r>
          </w:p>
        </w:tc>
      </w:tr>
      <w:tr w:rsidR="00F04DA4" w:rsidRPr="00F04DA4" w14:paraId="29ED87DB" w14:textId="77777777" w:rsidTr="00632D95">
        <w:tc>
          <w:tcPr>
            <w:tcW w:w="675" w:type="dxa"/>
          </w:tcPr>
          <w:p w14:paraId="3B2CBD68" w14:textId="06455B73" w:rsidR="00F04DA4" w:rsidRPr="00D8511A" w:rsidRDefault="00D5725B" w:rsidP="002A1CE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11</w:t>
            </w:r>
          </w:p>
        </w:tc>
        <w:tc>
          <w:tcPr>
            <w:tcW w:w="8965" w:type="dxa"/>
          </w:tcPr>
          <w:p w14:paraId="3E6B000B" w14:textId="77777777" w:rsidR="00F04DA4" w:rsidRPr="00D8511A" w:rsidRDefault="00F04DA4" w:rsidP="002A1CE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8511A">
              <w:rPr>
                <w:rFonts w:ascii="Arial" w:hAnsi="Arial" w:cs="Arial"/>
                <w:i/>
                <w:sz w:val="20"/>
                <w:szCs w:val="20"/>
              </w:rPr>
              <w:t>выписки из Единого государственного реестра недвижимости (представляется по собственной инициативе);</w:t>
            </w:r>
          </w:p>
        </w:tc>
      </w:tr>
    </w:tbl>
    <w:p w14:paraId="18819894" w14:textId="77777777" w:rsidR="00A06769" w:rsidRDefault="00A06769" w:rsidP="002A1CEA">
      <w:pPr>
        <w:jc w:val="both"/>
        <w:rPr>
          <w:i/>
          <w:sz w:val="20"/>
          <w:szCs w:val="20"/>
        </w:rPr>
      </w:pPr>
    </w:p>
    <w:p w14:paraId="3EC72C33" w14:textId="77777777" w:rsidR="00BE437A" w:rsidRPr="00D8511A" w:rsidRDefault="00BE437A" w:rsidP="00D8511A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9F77079" w14:textId="777924E9" w:rsidR="00BE437A" w:rsidRPr="002A1CEA" w:rsidRDefault="00BE437A" w:rsidP="00D8511A">
      <w:pPr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 w:rsidRPr="002A1CEA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Требования к составлению бизнес-плана</w:t>
      </w:r>
      <w:r w:rsidR="002A1CEA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:</w:t>
      </w:r>
    </w:p>
    <w:p w14:paraId="40A722EE" w14:textId="77777777" w:rsidR="00D8511A" w:rsidRDefault="00BE437A" w:rsidP="00D8511A">
      <w:pPr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Инвестиционный проект, претендующий на получение государственной поддержки, обязательно сопровождается бизнес-планом.</w:t>
      </w:r>
    </w:p>
    <w:p w14:paraId="1FC2746A" w14:textId="43AC362D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Структура бизнес-плана претендента должна содержать следующие разделы:</w:t>
      </w:r>
    </w:p>
    <w:p w14:paraId="01F8CE85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титульный лист;</w:t>
      </w:r>
    </w:p>
    <w:p w14:paraId="411766C9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вводная часть или резюме проекта;</w:t>
      </w:r>
    </w:p>
    <w:p w14:paraId="39CEF5C7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анализ положения дел в отрасли;</w:t>
      </w:r>
    </w:p>
    <w:p w14:paraId="53B7AC15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инвестиционный план;</w:t>
      </w:r>
    </w:p>
    <w:p w14:paraId="485184D5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производственный план;</w:t>
      </w:r>
    </w:p>
    <w:p w14:paraId="7A61CC19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план маркетинга;</w:t>
      </w:r>
    </w:p>
    <w:p w14:paraId="14DFCA6E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организационный план;</w:t>
      </w:r>
    </w:p>
    <w:p w14:paraId="68658E70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финансовый план;</w:t>
      </w:r>
    </w:p>
    <w:p w14:paraId="1B164C89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оценка рисков;</w:t>
      </w:r>
    </w:p>
    <w:p w14:paraId="4182E22F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охрана окружающей среды (при необходимости);</w:t>
      </w:r>
    </w:p>
    <w:p w14:paraId="552C0AAD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выводы.</w:t>
      </w:r>
    </w:p>
    <w:p w14:paraId="13C4810C" w14:textId="77777777" w:rsidR="00D8511A" w:rsidRDefault="00BE437A" w:rsidP="00656A05">
      <w:pPr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Оценка общественной значимости и общественной полезности инвестиционног</w:t>
      </w:r>
      <w:r w:rsidR="00D8511A">
        <w:rPr>
          <w:rFonts w:ascii="Arial" w:eastAsia="Times New Roman" w:hAnsi="Arial" w:cs="Arial"/>
          <w:sz w:val="24"/>
          <w:szCs w:val="24"/>
          <w:lang w:eastAsia="ru-RU"/>
        </w:rPr>
        <w:t xml:space="preserve">о </w:t>
      </w:r>
      <w:r w:rsidRPr="00D8511A">
        <w:rPr>
          <w:rFonts w:ascii="Arial" w:eastAsia="Times New Roman" w:hAnsi="Arial" w:cs="Arial"/>
          <w:sz w:val="24"/>
          <w:szCs w:val="24"/>
          <w:lang w:eastAsia="ru-RU"/>
        </w:rPr>
        <w:t>проекта приводится в разделе «Вводная часть или резюме Проекта»</w:t>
      </w:r>
    </w:p>
    <w:p w14:paraId="14576570" w14:textId="7E796FD7" w:rsidR="00BE437A" w:rsidRPr="00D8511A" w:rsidRDefault="00BE437A" w:rsidP="00656A05">
      <w:pPr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Показатели экономической эффективности и бюджетной эффективности инвестиционного проекта должны быть отражены в разделе «Финансовый план».</w:t>
      </w:r>
    </w:p>
    <w:p w14:paraId="77DB3600" w14:textId="77777777" w:rsidR="00BE437A" w:rsidRPr="00D8511A" w:rsidRDefault="00BE437A" w:rsidP="00D8511A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F88E559" w14:textId="46D08DE9" w:rsidR="00BE437A" w:rsidRPr="002A1CEA" w:rsidRDefault="00BE437A" w:rsidP="00D8511A">
      <w:pPr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 w:rsidRPr="002A1CEA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Региональное законодательство в сфере инвестиционной деятельности</w:t>
      </w:r>
      <w:r w:rsidR="00D8511A" w:rsidRPr="002A1CEA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:</w:t>
      </w:r>
    </w:p>
    <w:p w14:paraId="041E73DA" w14:textId="64C10D2C" w:rsidR="00BE437A" w:rsidRPr="00D8511A" w:rsidRDefault="00BE437A" w:rsidP="00D8511A">
      <w:pPr>
        <w:spacing w:after="100" w:afterAutospacing="1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- Закон Чувашской Республики от 25 мая 2004 г. № 8 «О государственной поддержке инвестиционной деятельности в Чувашской Республике»;</w:t>
      </w:r>
    </w:p>
    <w:p w14:paraId="3A148CC7" w14:textId="7D4652CC" w:rsidR="00BE437A" w:rsidRPr="00D8511A" w:rsidRDefault="00BE437A" w:rsidP="00D8511A">
      <w:pPr>
        <w:spacing w:after="100" w:afterAutospacing="1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- Закон Чувашской Республики № 32 «Об установлении критериев, которым должны соответствовать объекты социально-культурного и коммунально-бытового назначения и масштабные инвестиционные проекты, для размещения (реализации) которых допускается предоставление земельного участка, находящегося в государственной собственности Чувашской Республики, муниципальной собственности, и земельного участка, государственная собственность на который не разграничена, в аренду без проведения торгов»;</w:t>
      </w:r>
    </w:p>
    <w:p w14:paraId="08929249" w14:textId="0DE351AD" w:rsidR="00BE437A" w:rsidRPr="00D8511A" w:rsidRDefault="00BE437A" w:rsidP="00D8511A">
      <w:pPr>
        <w:spacing w:after="100" w:afterAutospacing="1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- Постановление Кабинета Министров Чувашской Республики от 13 января 2005 г. № 3 «О Совете по инвестиционной политике и общественном контроле за реализацией крупных социально значимых инвестиционных проектов, получивших государственную поддержку инвестиционной деятельности в Чувашской Республике»;</w:t>
      </w:r>
    </w:p>
    <w:p w14:paraId="7A02B5C9" w14:textId="77777777" w:rsidR="00BE437A" w:rsidRPr="00D8511A" w:rsidRDefault="00BE437A" w:rsidP="00D8511A">
      <w:pPr>
        <w:spacing w:after="100" w:afterAutospacing="1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- Постановление Кабинета Министров Чувашской Республики от 29 июня 2007 г. № 160 «О порядке оценки эффективности предоставления государственной поддержки реализации инвестиционных проектов и проектов развития общественной инфраструктуры».</w:t>
      </w:r>
    </w:p>
    <w:p w14:paraId="5504D3DC" w14:textId="77777777" w:rsidR="00BE437A" w:rsidRPr="00A11F63" w:rsidRDefault="00BE437A" w:rsidP="00D8511A">
      <w:pPr>
        <w:spacing w:after="100" w:afterAutospacing="1"/>
        <w:ind w:firstLine="709"/>
        <w:contextualSpacing/>
        <w:rPr>
          <w:sz w:val="20"/>
          <w:szCs w:val="20"/>
        </w:rPr>
      </w:pPr>
    </w:p>
    <w:p w14:paraId="354071DE" w14:textId="77777777" w:rsidR="00BE437A" w:rsidRPr="00BE437A" w:rsidRDefault="00BE437A" w:rsidP="00D8511A">
      <w:pPr>
        <w:ind w:firstLine="709"/>
        <w:rPr>
          <w:rFonts w:eastAsia="Times New Roman"/>
          <w:sz w:val="20"/>
          <w:szCs w:val="20"/>
          <w:lang w:eastAsia="ru-RU"/>
        </w:rPr>
      </w:pPr>
    </w:p>
    <w:sectPr w:rsidR="00BE437A" w:rsidRPr="00BE437A" w:rsidSect="000D0A21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A2632"/>
    <w:multiLevelType w:val="multilevel"/>
    <w:tmpl w:val="F5CE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2184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EB8"/>
    <w:rsid w:val="000B57F6"/>
    <w:rsid w:val="000D0A21"/>
    <w:rsid w:val="000D16AF"/>
    <w:rsid w:val="00123DEE"/>
    <w:rsid w:val="001855C0"/>
    <w:rsid w:val="002517A0"/>
    <w:rsid w:val="0027220F"/>
    <w:rsid w:val="00276245"/>
    <w:rsid w:val="00281378"/>
    <w:rsid w:val="002A1CEA"/>
    <w:rsid w:val="003101D6"/>
    <w:rsid w:val="0032032B"/>
    <w:rsid w:val="003C55B0"/>
    <w:rsid w:val="003D790D"/>
    <w:rsid w:val="003E5997"/>
    <w:rsid w:val="004122E2"/>
    <w:rsid w:val="00477E61"/>
    <w:rsid w:val="004C4E87"/>
    <w:rsid w:val="00546584"/>
    <w:rsid w:val="00585402"/>
    <w:rsid w:val="005C74C9"/>
    <w:rsid w:val="00611DE8"/>
    <w:rsid w:val="00632D95"/>
    <w:rsid w:val="00656A05"/>
    <w:rsid w:val="006B0B3D"/>
    <w:rsid w:val="006B20F1"/>
    <w:rsid w:val="00760B4D"/>
    <w:rsid w:val="007A3E67"/>
    <w:rsid w:val="007C4A81"/>
    <w:rsid w:val="007E3CC8"/>
    <w:rsid w:val="00813756"/>
    <w:rsid w:val="008B3278"/>
    <w:rsid w:val="008F612F"/>
    <w:rsid w:val="00962099"/>
    <w:rsid w:val="0097269C"/>
    <w:rsid w:val="009D6548"/>
    <w:rsid w:val="00A06769"/>
    <w:rsid w:val="00A1428F"/>
    <w:rsid w:val="00A164BF"/>
    <w:rsid w:val="00A76E02"/>
    <w:rsid w:val="00AD5C62"/>
    <w:rsid w:val="00AD7BFC"/>
    <w:rsid w:val="00BE437A"/>
    <w:rsid w:val="00BF26EB"/>
    <w:rsid w:val="00C12CD8"/>
    <w:rsid w:val="00CC7B95"/>
    <w:rsid w:val="00D5725B"/>
    <w:rsid w:val="00D8511A"/>
    <w:rsid w:val="00DF60E7"/>
    <w:rsid w:val="00EC1EB8"/>
    <w:rsid w:val="00EE7312"/>
    <w:rsid w:val="00F04DA4"/>
    <w:rsid w:val="00F50717"/>
    <w:rsid w:val="00F97F41"/>
    <w:rsid w:val="00FE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A470B"/>
  <w15:docId w15:val="{C2F4CC3E-9667-4356-A23F-7AFC89F7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C1E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C1EB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73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D60AA05C0B8B3440FEF30260B79BC33AA34384D43F4467FB17E819B42649F778EDCCA0031FEC44C5F0E3FBC17CC14EF5C49C1C546827711DF9E6579r6z7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D60AA05C0B8B3440FEF30260B79BC33AA34384D43F4467FB17E819B42649F778EDCCA0031FEC44C5F0E3FBC18CC14EF5C49C1C546827711DF9E6579r6z7H" TargetMode="External"/><Relationship Id="rId5" Type="http://schemas.openxmlformats.org/officeDocument/2006/relationships/hyperlink" Target="consultantplus://offline/ref=ED60AA05C0B8B3440FEF30260B79BC33AA34384D43F4467FB17E819B42649F778EDCCA0023FE9C405D0721BE19D942BE1Ar1z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1620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economy59 (Сироткина М.В.)</dc:creator>
  <cp:lastModifiedBy>Павел Михуткин</cp:lastModifiedBy>
  <cp:revision>9</cp:revision>
  <cp:lastPrinted>2022-12-07T10:44:00Z</cp:lastPrinted>
  <dcterms:created xsi:type="dcterms:W3CDTF">2022-07-05T06:41:00Z</dcterms:created>
  <dcterms:modified xsi:type="dcterms:W3CDTF">2024-03-15T08:48:00Z</dcterms:modified>
</cp:coreProperties>
</file>