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59545" w14:textId="77777777" w:rsidR="00175698" w:rsidRPr="00A20B7C" w:rsidRDefault="00175698" w:rsidP="001756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A20B7C">
        <w:rPr>
          <w:rFonts w:ascii="Times New Roman" w:hAnsi="Times New Roman"/>
          <w:color w:val="000000" w:themeColor="text1"/>
          <w:sz w:val="24"/>
          <w:szCs w:val="24"/>
        </w:rPr>
        <w:t>Приложение № 1</w:t>
      </w:r>
    </w:p>
    <w:p w14:paraId="3EDC561A" w14:textId="71066EF6" w:rsidR="00175698" w:rsidRPr="00A20B7C" w:rsidRDefault="00175698" w:rsidP="00175698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A20B7C">
        <w:rPr>
          <w:rFonts w:ascii="Times New Roman" w:hAnsi="Times New Roman"/>
          <w:color w:val="000000" w:themeColor="text1"/>
          <w:sz w:val="24"/>
          <w:szCs w:val="24"/>
        </w:rPr>
        <w:t>к Извещению о закупке</w:t>
      </w:r>
      <w:r w:rsidR="000124E5" w:rsidRPr="00A20B7C">
        <w:rPr>
          <w:rFonts w:ascii="Times New Roman" w:hAnsi="Times New Roman"/>
          <w:color w:val="000000" w:themeColor="text1"/>
          <w:sz w:val="24"/>
          <w:szCs w:val="24"/>
        </w:rPr>
        <w:t xml:space="preserve"> № </w:t>
      </w:r>
      <w:r w:rsidR="00A20B7C" w:rsidRPr="00A20B7C">
        <w:rPr>
          <w:rFonts w:ascii="Times New Roman" w:hAnsi="Times New Roman"/>
          <w:color w:val="000000" w:themeColor="text1"/>
          <w:sz w:val="24"/>
          <w:szCs w:val="24"/>
        </w:rPr>
        <w:t>11</w:t>
      </w:r>
    </w:p>
    <w:p w14:paraId="25DFFBB6" w14:textId="77777777" w:rsidR="00175698" w:rsidRPr="00A20B7C" w:rsidRDefault="00175698" w:rsidP="00175698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CC84DE9" w14:textId="77777777" w:rsidR="00175698" w:rsidRPr="00A20B7C" w:rsidRDefault="00175698" w:rsidP="001756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20B7C">
        <w:rPr>
          <w:rFonts w:ascii="Times New Roman" w:hAnsi="Times New Roman"/>
          <w:b/>
          <w:color w:val="000000" w:themeColor="text1"/>
          <w:sz w:val="24"/>
          <w:szCs w:val="24"/>
        </w:rPr>
        <w:t>Техническое задание</w:t>
      </w:r>
    </w:p>
    <w:p w14:paraId="4B61A07C" w14:textId="77777777" w:rsidR="00175698" w:rsidRPr="00A20B7C" w:rsidRDefault="00175698" w:rsidP="001756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7B56A1C4" w14:textId="77777777" w:rsidR="00175698" w:rsidRPr="00A20B7C" w:rsidRDefault="00175698" w:rsidP="001756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6D0A0F" w:rsidRPr="00A20B7C" w14:paraId="06BD10E0" w14:textId="77777777" w:rsidTr="000856DB">
        <w:tc>
          <w:tcPr>
            <w:tcW w:w="10201" w:type="dxa"/>
            <w:hideMark/>
          </w:tcPr>
          <w:p w14:paraId="4588CB8C" w14:textId="77777777" w:rsidR="00175698" w:rsidRPr="00A20B7C" w:rsidRDefault="00175698" w:rsidP="000856D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20B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Наименование услуг:</w:t>
            </w:r>
          </w:p>
          <w:p w14:paraId="2BF590B4" w14:textId="4D64FE56" w:rsidR="00175698" w:rsidRPr="00A20B7C" w:rsidRDefault="000124E5" w:rsidP="00605F39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услуги </w:t>
            </w:r>
            <w:r w:rsidR="00605F39" w:rsidRPr="00A20B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по организации и проведению Чебоксарского экономического форума, который состоится с </w:t>
            </w:r>
            <w:r w:rsidR="00EC494A" w:rsidRPr="00A20B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18</w:t>
            </w:r>
            <w:r w:rsidR="00605F39" w:rsidRPr="00A20B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по </w:t>
            </w:r>
            <w:r w:rsidR="00EC494A" w:rsidRPr="00A20B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19</w:t>
            </w:r>
            <w:r w:rsidR="00605F39" w:rsidRPr="00A20B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июня 202</w:t>
            </w:r>
            <w:r w:rsidR="00EC494A" w:rsidRPr="00A20B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  <w:r w:rsidR="00605F39" w:rsidRPr="00A20B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г. в г. Чебоксары Чувашской Республики</w:t>
            </w:r>
            <w:r w:rsidR="00605F39" w:rsidRPr="00A20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D0A0F" w:rsidRPr="00A20B7C" w14:paraId="29F96DFD" w14:textId="77777777" w:rsidTr="000856DB">
        <w:tc>
          <w:tcPr>
            <w:tcW w:w="102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3D1FCB" w14:textId="77777777" w:rsidR="00175698" w:rsidRPr="00A20B7C" w:rsidRDefault="00175698" w:rsidP="000856DB">
            <w:p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A0F" w:rsidRPr="00A20B7C" w14:paraId="2390DE8D" w14:textId="77777777" w:rsidTr="000856DB">
        <w:tc>
          <w:tcPr>
            <w:tcW w:w="102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BBA4F9" w14:textId="77777777" w:rsidR="00605F39" w:rsidRPr="00A20B7C" w:rsidRDefault="00175698" w:rsidP="00605F39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20B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Срок оказания услуг:</w:t>
            </w:r>
          </w:p>
          <w:p w14:paraId="6EDCB176" w14:textId="5F7552A0" w:rsidR="00837C37" w:rsidRPr="00A20B7C" w:rsidRDefault="00605F39" w:rsidP="00605F39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 дня заключения Договора по </w:t>
            </w:r>
            <w:r w:rsidR="00EC494A" w:rsidRPr="00A20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B5891" w:rsidRPr="00A20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A20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июня 202</w:t>
            </w:r>
            <w:r w:rsidR="00EC494A" w:rsidRPr="00A20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A20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 включительно</w:t>
            </w:r>
          </w:p>
        </w:tc>
      </w:tr>
      <w:tr w:rsidR="006D0A0F" w:rsidRPr="00A20B7C" w14:paraId="7FD5A7F4" w14:textId="77777777" w:rsidTr="000856DB">
        <w:tc>
          <w:tcPr>
            <w:tcW w:w="102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B6833E" w14:textId="77777777" w:rsidR="00175698" w:rsidRPr="00A20B7C" w:rsidRDefault="00175698" w:rsidP="000856DB">
            <w:pPr>
              <w:autoSpaceDE w:val="0"/>
              <w:autoSpaceDN w:val="0"/>
              <w:adjustRightInd w:val="0"/>
              <w:spacing w:after="0" w:line="240" w:lineRule="auto"/>
              <w:ind w:left="318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A0F" w:rsidRPr="00A20B7C" w14:paraId="432F47C5" w14:textId="77777777" w:rsidTr="000856DB">
        <w:tc>
          <w:tcPr>
            <w:tcW w:w="102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9931F4" w14:textId="77777777" w:rsidR="00175698" w:rsidRPr="00A20B7C" w:rsidRDefault="00175698" w:rsidP="000856D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20B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Место оказания услуг:</w:t>
            </w:r>
          </w:p>
          <w:p w14:paraId="0A1E304A" w14:textId="05823C8F" w:rsidR="00175698" w:rsidRPr="00A20B7C" w:rsidRDefault="00175698" w:rsidP="000856DB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="00605F39" w:rsidRPr="00A20B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 Чебоксары Чувашской Республики</w:t>
            </w:r>
          </w:p>
        </w:tc>
      </w:tr>
      <w:tr w:rsidR="006D0A0F" w:rsidRPr="00A20B7C" w14:paraId="65DF5589" w14:textId="77777777" w:rsidTr="000856DB">
        <w:tc>
          <w:tcPr>
            <w:tcW w:w="102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E135F3" w14:textId="77777777" w:rsidR="00175698" w:rsidRPr="00A20B7C" w:rsidRDefault="00175698" w:rsidP="000856DB">
            <w:p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809BD" w:rsidRPr="00A20B7C" w14:paraId="27426B8D" w14:textId="77777777" w:rsidTr="00D809BD">
        <w:trPr>
          <w:trHeight w:val="70"/>
        </w:trPr>
        <w:tc>
          <w:tcPr>
            <w:tcW w:w="102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E94681" w14:textId="666455AC" w:rsidR="00175698" w:rsidRPr="00A20B7C" w:rsidRDefault="00175698" w:rsidP="00617A82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20B7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Виды и объем услуг:</w:t>
            </w:r>
          </w:p>
        </w:tc>
      </w:tr>
      <w:tr w:rsidR="006D0A0F" w:rsidRPr="00A20B7C" w14:paraId="30AF21EE" w14:textId="77777777" w:rsidTr="000856DB">
        <w:tc>
          <w:tcPr>
            <w:tcW w:w="102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17"/>
              <w:tblW w:w="9695" w:type="dxa"/>
              <w:tblInd w:w="0" w:type="dxa"/>
              <w:tblLook w:val="04A0" w:firstRow="1" w:lastRow="0" w:firstColumn="1" w:lastColumn="0" w:noHBand="0" w:noVBand="1"/>
            </w:tblPr>
            <w:tblGrid>
              <w:gridCol w:w="3490"/>
              <w:gridCol w:w="1007"/>
              <w:gridCol w:w="1007"/>
              <w:gridCol w:w="4191"/>
            </w:tblGrid>
            <w:tr w:rsidR="00444D56" w:rsidRPr="00A20B7C" w14:paraId="1C120F63" w14:textId="77777777" w:rsidTr="00A20B7C">
              <w:trPr>
                <w:trHeight w:val="276"/>
              </w:trPr>
              <w:tc>
                <w:tcPr>
                  <w:tcW w:w="3490" w:type="dxa"/>
                  <w:noWrap/>
                  <w:hideMark/>
                </w:tcPr>
                <w:p w14:paraId="06930787" w14:textId="77777777" w:rsidR="00444D56" w:rsidRPr="00A20B7C" w:rsidRDefault="00444D56" w:rsidP="00444D56">
                  <w:pPr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A20B7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007" w:type="dxa"/>
                  <w:noWrap/>
                  <w:hideMark/>
                </w:tcPr>
                <w:p w14:paraId="519483EF" w14:textId="77777777" w:rsidR="00444D56" w:rsidRPr="00A20B7C" w:rsidRDefault="00444D56" w:rsidP="00444D56">
                  <w:pPr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A20B7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Ед.изм</w:t>
                  </w:r>
                </w:p>
              </w:tc>
              <w:tc>
                <w:tcPr>
                  <w:tcW w:w="1007" w:type="dxa"/>
                  <w:noWrap/>
                  <w:hideMark/>
                </w:tcPr>
                <w:p w14:paraId="49964303" w14:textId="77777777" w:rsidR="00444D56" w:rsidRPr="00A20B7C" w:rsidRDefault="00444D56" w:rsidP="00444D56">
                  <w:pPr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A20B7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4191" w:type="dxa"/>
                  <w:noWrap/>
                  <w:hideMark/>
                </w:tcPr>
                <w:p w14:paraId="2495A61B" w14:textId="77777777" w:rsidR="00444D56" w:rsidRPr="00A20B7C" w:rsidRDefault="00444D56" w:rsidP="00444D56">
                  <w:pPr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A20B7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Комментарий</w:t>
                  </w:r>
                </w:p>
              </w:tc>
            </w:tr>
            <w:tr w:rsidR="00444D56" w:rsidRPr="00A20B7C" w14:paraId="4BD446C9" w14:textId="77777777" w:rsidTr="00A20B7C">
              <w:trPr>
                <w:trHeight w:val="828"/>
              </w:trPr>
              <w:tc>
                <w:tcPr>
                  <w:tcW w:w="3490" w:type="dxa"/>
                  <w:hideMark/>
                </w:tcPr>
                <w:p w14:paraId="20A59E65" w14:textId="18B7EF9D" w:rsidR="007F2B4A" w:rsidRDefault="007F2B4A" w:rsidP="00444D56">
                  <w:pP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Организация церемонии подписания соглашений 18 и 19 июня </w:t>
                  </w:r>
                </w:p>
                <w:p w14:paraId="05E798DD" w14:textId="776EB39D" w:rsidR="00444D56" w:rsidRPr="00A20B7C" w:rsidRDefault="00444D56" w:rsidP="00444D56">
                  <w:pP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007" w:type="dxa"/>
                  <w:hideMark/>
                </w:tcPr>
                <w:p w14:paraId="20DFF8E7" w14:textId="1A743FD9" w:rsidR="00444D56" w:rsidRPr="00A20B7C" w:rsidRDefault="007F2B4A" w:rsidP="00444D56">
                  <w:pPr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услуга</w:t>
                  </w:r>
                </w:p>
              </w:tc>
              <w:tc>
                <w:tcPr>
                  <w:tcW w:w="1007" w:type="dxa"/>
                  <w:hideMark/>
                </w:tcPr>
                <w:p w14:paraId="4B5C8C9C" w14:textId="4A846D06" w:rsidR="00444D56" w:rsidRPr="00A20B7C" w:rsidRDefault="007F2B4A" w:rsidP="00444D56">
                  <w:pPr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191" w:type="dxa"/>
                  <w:hideMark/>
                </w:tcPr>
                <w:p w14:paraId="6456B67A" w14:textId="18680FA4" w:rsidR="007F2B4A" w:rsidRDefault="007F2B4A" w:rsidP="00444D56">
                  <w:pPr>
                    <w:contextualSpacing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A20B7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Услуга по привлечению девушек модельной в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н</w:t>
                  </w:r>
                  <w:r w:rsidRPr="00A20B7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ешности на церемонию подписания соглашений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: 3</w:t>
                  </w:r>
                  <w:r w:rsidR="00D46F79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 девушки модельной внешности, </w:t>
                  </w:r>
                  <w:r w:rsidR="00444D56" w:rsidRPr="00A20B7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работа в течение 1 часа</w:t>
                  </w:r>
                  <w:r w:rsidR="00D46F79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 18 июн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я, </w:t>
                  </w:r>
                  <w:r w:rsidR="00D46F79" w:rsidRPr="00A20B7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работа в течение 1 часа</w:t>
                  </w:r>
                  <w:r w:rsidR="00D46F79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 19 июня.</w:t>
                  </w:r>
                </w:p>
                <w:p w14:paraId="388B1C95" w14:textId="2E725EC3" w:rsidR="007F2B4A" w:rsidRPr="00A20B7C" w:rsidRDefault="007F2B4A" w:rsidP="007F2B4A">
                  <w:pPr>
                    <w:contextualSpacing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Б</w:t>
                  </w:r>
                  <w:r w:rsidRPr="00A20B7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рендинг папок для подписания соглашени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й: з</w:t>
                  </w:r>
                  <w:r w:rsidRPr="00A20B7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акупка 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не менее 10 </w:t>
                  </w:r>
                  <w:r w:rsidRPr="00A20B7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папок, 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нанесение логотипа форума после согласования макета с Заказчиком.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br/>
                    <w:t>П</w:t>
                  </w:r>
                  <w:r w:rsidRPr="00A20B7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ривлечени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е </w:t>
                  </w:r>
                  <w:r w:rsidRPr="00A20B7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ведущего на церемонию подписания соглашений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 18 и 19 июня.</w:t>
                  </w:r>
                </w:p>
              </w:tc>
            </w:tr>
            <w:tr w:rsidR="00444D56" w:rsidRPr="00A20B7C" w14:paraId="13932746" w14:textId="77777777" w:rsidTr="00A20B7C">
              <w:trPr>
                <w:trHeight w:val="276"/>
              </w:trPr>
              <w:tc>
                <w:tcPr>
                  <w:tcW w:w="3490" w:type="dxa"/>
                  <w:hideMark/>
                </w:tcPr>
                <w:p w14:paraId="2B2B9D93" w14:textId="7C34A927" w:rsidR="00444D56" w:rsidRPr="00A20B7C" w:rsidRDefault="00D46F79" w:rsidP="00444D56">
                  <w:pP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Организация Торжественного ужина для гостей форума 18 июня </w:t>
                  </w:r>
                </w:p>
              </w:tc>
              <w:tc>
                <w:tcPr>
                  <w:tcW w:w="1007" w:type="dxa"/>
                  <w:hideMark/>
                </w:tcPr>
                <w:p w14:paraId="4348DBA1" w14:textId="77777777" w:rsidR="00444D56" w:rsidRPr="00A20B7C" w:rsidRDefault="00444D56" w:rsidP="00444D56">
                  <w:pPr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A20B7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услуга</w:t>
                  </w:r>
                </w:p>
              </w:tc>
              <w:tc>
                <w:tcPr>
                  <w:tcW w:w="1007" w:type="dxa"/>
                  <w:hideMark/>
                </w:tcPr>
                <w:p w14:paraId="5D1E976A" w14:textId="77777777" w:rsidR="00444D56" w:rsidRPr="00A20B7C" w:rsidRDefault="00444D56" w:rsidP="00444D56">
                  <w:pPr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A20B7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191" w:type="dxa"/>
                  <w:hideMark/>
                </w:tcPr>
                <w:p w14:paraId="79A394DF" w14:textId="41C22C5B" w:rsidR="00444D56" w:rsidRPr="00A20B7C" w:rsidRDefault="00D46F79" w:rsidP="00444D56">
                  <w:pP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Организация питания не менее </w:t>
                  </w:r>
                  <w:r w:rsidR="007F2B4A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10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0 чел.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br/>
                    <w:t>Культурно-развлекательная программа продолжительностью не менее 2 часов</w:t>
                  </w:r>
                  <w:r w:rsidR="007F2B4A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 с привлечением народных ансамблей, ведущего, диджея, </w:t>
                  </w:r>
                  <w:r w:rsidR="007F2B4A" w:rsidRPr="00A20B7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девушек в чувашских национальных платьях</w:t>
                  </w:r>
                  <w:r w:rsidR="007F2B4A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 для встречи гостей.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br/>
                    <w:t xml:space="preserve">Техническое и организационное сопровождение. </w:t>
                  </w:r>
                </w:p>
              </w:tc>
            </w:tr>
            <w:tr w:rsidR="00444D56" w:rsidRPr="00A20B7C" w14:paraId="0D9130EC" w14:textId="77777777" w:rsidTr="00A20B7C">
              <w:trPr>
                <w:trHeight w:val="276"/>
              </w:trPr>
              <w:tc>
                <w:tcPr>
                  <w:tcW w:w="3490" w:type="dxa"/>
                  <w:hideMark/>
                </w:tcPr>
                <w:p w14:paraId="675629C2" w14:textId="77777777" w:rsidR="00D46F79" w:rsidRDefault="00D46F79" w:rsidP="00444D56">
                  <w:pPr>
                    <w:contextualSpacing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Организация делового завтрака</w:t>
                  </w:r>
                </w:p>
                <w:p w14:paraId="29FDDA88" w14:textId="1D6C9E1E" w:rsidR="007F2B4A" w:rsidRDefault="007F2B4A" w:rsidP="00444D56">
                  <w:pPr>
                    <w:contextualSpacing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для гостей форума 19 июня</w:t>
                  </w:r>
                </w:p>
                <w:p w14:paraId="136C6B43" w14:textId="22490BCB" w:rsidR="00444D56" w:rsidRPr="00A20B7C" w:rsidRDefault="00D46F79" w:rsidP="00444D56">
                  <w:pP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007" w:type="dxa"/>
                  <w:hideMark/>
                </w:tcPr>
                <w:p w14:paraId="415B9BC4" w14:textId="77777777" w:rsidR="00444D56" w:rsidRPr="00A20B7C" w:rsidRDefault="00444D56" w:rsidP="00444D56">
                  <w:pPr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A20B7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услуга</w:t>
                  </w:r>
                </w:p>
              </w:tc>
              <w:tc>
                <w:tcPr>
                  <w:tcW w:w="1007" w:type="dxa"/>
                  <w:hideMark/>
                </w:tcPr>
                <w:p w14:paraId="72739168" w14:textId="77777777" w:rsidR="00444D56" w:rsidRPr="00A20B7C" w:rsidRDefault="00444D56" w:rsidP="00444D56">
                  <w:pPr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A20B7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191" w:type="dxa"/>
                  <w:hideMark/>
                </w:tcPr>
                <w:p w14:paraId="569E2F80" w14:textId="08434984" w:rsidR="00444D56" w:rsidRPr="00A20B7C" w:rsidRDefault="007F2B4A" w:rsidP="00444D56">
                  <w:pP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Организация питания не менее </w:t>
                  </w:r>
                  <w:r w:rsidR="00D46F79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50 чел.</w:t>
                  </w:r>
                  <w:r w:rsidR="00D46F79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br/>
                    <w:t>А</w:t>
                  </w:r>
                  <w:r w:rsidR="00D46F79" w:rsidRPr="00A20B7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ренда светодиодного экрана, аренда звукового оборудования, аренда 7 радиомикрофонов</w:t>
                  </w:r>
                  <w:r w:rsidR="00D46F79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, </w:t>
                  </w:r>
                  <w:r w:rsidR="00D46F79" w:rsidRPr="00A20B7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двух телевизоров на кронштейнах 55 дюймов</w:t>
                  </w:r>
                  <w:r w:rsidR="00D46F79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.</w:t>
                  </w:r>
                  <w:r w:rsidR="00D46F79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br/>
                  </w:r>
                  <w:r w:rsidR="00D46F79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lastRenderedPageBreak/>
                    <w:t xml:space="preserve">Техническое сопровождение. </w:t>
                  </w:r>
                  <w:r w:rsidR="00D46F79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br/>
                    <w:t>Флористическое оформление, номерки на столы (не менее 6 столов).</w:t>
                  </w:r>
                </w:p>
              </w:tc>
            </w:tr>
            <w:tr w:rsidR="00D46F79" w:rsidRPr="00A20B7C" w14:paraId="47AFF46B" w14:textId="77777777" w:rsidTr="00A20B7C">
              <w:trPr>
                <w:trHeight w:val="1932"/>
              </w:trPr>
              <w:tc>
                <w:tcPr>
                  <w:tcW w:w="3490" w:type="dxa"/>
                </w:tcPr>
                <w:p w14:paraId="62F0714C" w14:textId="60EC5DFE" w:rsidR="00D46F79" w:rsidRPr="00A20B7C" w:rsidRDefault="00D46F79" w:rsidP="00D46F79">
                  <w:pP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lastRenderedPageBreak/>
                    <w:t xml:space="preserve">Райдер спикеров </w:t>
                  </w:r>
                </w:p>
              </w:tc>
              <w:tc>
                <w:tcPr>
                  <w:tcW w:w="1007" w:type="dxa"/>
                </w:tcPr>
                <w:p w14:paraId="3D374F18" w14:textId="16C468EA" w:rsidR="00D46F79" w:rsidRPr="00A20B7C" w:rsidRDefault="00D46F79" w:rsidP="00D46F79">
                  <w:pPr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A20B7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услуга</w:t>
                  </w:r>
                </w:p>
              </w:tc>
              <w:tc>
                <w:tcPr>
                  <w:tcW w:w="1007" w:type="dxa"/>
                </w:tcPr>
                <w:p w14:paraId="0DE2276F" w14:textId="07F99ACC" w:rsidR="00D46F79" w:rsidRPr="00A20B7C" w:rsidRDefault="00D46F79" w:rsidP="00D46F79">
                  <w:pPr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A20B7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191" w:type="dxa"/>
                </w:tcPr>
                <w:p w14:paraId="380F8D64" w14:textId="36E42853" w:rsidR="00D46F79" w:rsidRPr="00A20B7C" w:rsidRDefault="007F2B4A" w:rsidP="00D46F79">
                  <w:pP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Приобретение билетов и бронирование гостиничных номеров для гостей форума, транспортные услуги</w:t>
                  </w:r>
                  <w:r w:rsidR="00D37D4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3A24CBE7" w14:textId="77777777" w:rsidR="003F0D06" w:rsidRPr="00A20B7C" w:rsidRDefault="003F0D06" w:rsidP="00D80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A0F" w:rsidRPr="00A20B7C" w14:paraId="179B9F22" w14:textId="77777777" w:rsidTr="000856DB">
        <w:tc>
          <w:tcPr>
            <w:tcW w:w="102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B5661A" w14:textId="77777777" w:rsidR="00175698" w:rsidRPr="00A20B7C" w:rsidRDefault="00175698" w:rsidP="000856D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20B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В ходе оказания услуг исполнитель обязан:</w:t>
            </w:r>
          </w:p>
          <w:p w14:paraId="4F1AC797" w14:textId="77777777" w:rsidR="00175698" w:rsidRPr="00A20B7C" w:rsidRDefault="00175698" w:rsidP="000856DB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Style w:val="a7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A20B7C">
              <w:rPr>
                <w:rStyle w:val="a7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- оказывать услуги в надлежащие сроки и с надлежащим качеством, в соответствии с договором, приложением (техническим заданием) к нему и действующим законодательством РФ</w:t>
            </w:r>
            <w:bookmarkStart w:id="0" w:name="_Hlk152061655"/>
            <w:r w:rsidRPr="00A20B7C">
              <w:rPr>
                <w:rStyle w:val="a7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</w:p>
          <w:p w14:paraId="5167C505" w14:textId="77777777" w:rsidR="00175698" w:rsidRPr="00A20B7C" w:rsidRDefault="00175698" w:rsidP="000856DB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Style w:val="a7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A20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контролировать все действия третьих лиц, </w:t>
            </w:r>
            <w:r w:rsidRPr="00A20B7C">
              <w:rPr>
                <w:rStyle w:val="a7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привлекаемых исполнителем в целях оказания услуг по договору</w:t>
            </w:r>
            <w:bookmarkEnd w:id="0"/>
            <w:r w:rsidRPr="00A20B7C">
              <w:rPr>
                <w:rStyle w:val="a7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</w:p>
          <w:p w14:paraId="14FE3081" w14:textId="77777777" w:rsidR="00175698" w:rsidRPr="00A20B7C" w:rsidRDefault="00175698" w:rsidP="000856DB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B7C">
              <w:rPr>
                <w:rStyle w:val="a7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- с</w:t>
            </w:r>
            <w:r w:rsidRPr="00A20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амостоятельно отвечать по обязательствам, вытекающим из договоров, заключенных исполнителем с третьими лицами в целях исполнения договора, в том числе по обязательствам оплаты за оказываемые третьими лицами услуги,</w:t>
            </w:r>
          </w:p>
          <w:p w14:paraId="7697769D" w14:textId="77777777" w:rsidR="00175698" w:rsidRPr="00A20B7C" w:rsidRDefault="00175698" w:rsidP="000856DB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Style w:val="a7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A20B7C">
              <w:rPr>
                <w:rStyle w:val="a7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- немедленно уведомлять заказчика обо всех задержках и затруднениях, возникающих в связи с исполнением договора,</w:t>
            </w:r>
          </w:p>
          <w:p w14:paraId="2BAE5641" w14:textId="77777777" w:rsidR="00175698" w:rsidRPr="00A20B7C" w:rsidRDefault="00175698" w:rsidP="000856DB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B7C">
              <w:rPr>
                <w:rStyle w:val="a7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- п</w:t>
            </w:r>
            <w:r w:rsidRPr="00A20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редставить заказчику отчет об оказанных услугах в порядке и сроки, предусмотренные договором,</w:t>
            </w:r>
          </w:p>
          <w:p w14:paraId="5A2FC0C5" w14:textId="36E83DE1" w:rsidR="00175698" w:rsidRPr="00A20B7C" w:rsidRDefault="00175698" w:rsidP="000856DB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B7C">
              <w:rPr>
                <w:rStyle w:val="a7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- п</w:t>
            </w:r>
            <w:r w:rsidRPr="00A20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окончании оказания услуг представить заказчику </w:t>
            </w:r>
            <w:r w:rsidR="00D773E3" w:rsidRPr="00A20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 об оказанных услугах, или акт об оказанных услугах</w:t>
            </w:r>
            <w:r w:rsidR="00D773E3" w:rsidRPr="00A20B7C"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773E3" w:rsidRPr="00A20B7C">
              <w:rPr>
                <w:rStyle w:val="a7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и</w:t>
            </w:r>
            <w:r w:rsidR="00D773E3" w:rsidRPr="00A20B7C"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773E3" w:rsidRPr="00A20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счет-фактуру, или универсальный передаточный документ (далее – документ о приемке) </w:t>
            </w:r>
            <w:r w:rsidRPr="00A20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порядке и сроки, предусмотренные договором</w:t>
            </w:r>
          </w:p>
          <w:p w14:paraId="75033881" w14:textId="77777777" w:rsidR="00175698" w:rsidRPr="00A20B7C" w:rsidRDefault="00175698" w:rsidP="000856DB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D0A0F" w:rsidRPr="00A20B7C" w14:paraId="235DEC6E" w14:textId="77777777" w:rsidTr="000856DB">
        <w:tc>
          <w:tcPr>
            <w:tcW w:w="102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348EFA" w14:textId="77777777" w:rsidR="00175698" w:rsidRPr="00A20B7C" w:rsidRDefault="00175698" w:rsidP="000856DB">
            <w:p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A0F" w:rsidRPr="00A20B7C" w14:paraId="08F7D6C9" w14:textId="77777777" w:rsidTr="000856DB">
        <w:tc>
          <w:tcPr>
            <w:tcW w:w="102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44091B" w14:textId="77777777" w:rsidR="00175698" w:rsidRPr="00A20B7C" w:rsidRDefault="00175698" w:rsidP="0017569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20B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Порядок приемки результатов оказания услуг:</w:t>
            </w:r>
          </w:p>
          <w:p w14:paraId="7E1E4625" w14:textId="571F7701" w:rsidR="00175698" w:rsidRPr="00A20B7C" w:rsidRDefault="00175698" w:rsidP="000856DB">
            <w:pPr>
              <w:pStyle w:val="a5"/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исполнитель </w:t>
            </w:r>
            <w:r w:rsidRPr="00A20B7C">
              <w:rPr>
                <w:rStyle w:val="a7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в срок до </w:t>
            </w:r>
            <w:r w:rsidR="00EC494A" w:rsidRPr="00A20B7C">
              <w:rPr>
                <w:rStyle w:val="a7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2</w:t>
            </w:r>
            <w:r w:rsidR="00E25F7D" w:rsidRPr="00A20B7C">
              <w:rPr>
                <w:rStyle w:val="a7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6</w:t>
            </w:r>
            <w:r w:rsidRPr="00A20B7C">
              <w:rPr>
                <w:rStyle w:val="a7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.0</w:t>
            </w:r>
            <w:r w:rsidR="00EC494A" w:rsidRPr="00A20B7C">
              <w:rPr>
                <w:rStyle w:val="a7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6</w:t>
            </w:r>
            <w:r w:rsidRPr="00A20B7C">
              <w:rPr>
                <w:rStyle w:val="a7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.202</w:t>
            </w:r>
            <w:r w:rsidR="00EC494A" w:rsidRPr="00A20B7C">
              <w:rPr>
                <w:rStyle w:val="a7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6</w:t>
            </w:r>
            <w:r w:rsidRPr="00A20B7C">
              <w:rPr>
                <w:rStyle w:val="a7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г.</w:t>
            </w:r>
            <w:r w:rsidRPr="00A20B7C"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20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представляет заказчику письменный отчет об оказанных услугах, в котором должна быть отражена информация по объему оказанных услуг в соответствии с приложением к договору </w:t>
            </w:r>
            <w:r w:rsidRPr="00A20B7C">
              <w:rPr>
                <w:rStyle w:val="a7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(техническим заданием)</w:t>
            </w:r>
            <w:r w:rsidRPr="00A20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 том числе в виде фото/видеоотчета;</w:t>
            </w:r>
          </w:p>
          <w:p w14:paraId="07519B22" w14:textId="77777777" w:rsidR="00175698" w:rsidRPr="00A20B7C" w:rsidRDefault="00175698" w:rsidP="000856DB">
            <w:pPr>
              <w:pStyle w:val="a5"/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заказчик рассматривает представленный исполнителем отчет об оказанных услугах в течение 5 (пяти) рабочих дней с момента его получения и информирует исполнителя о его принятии или непринятии с указанием причин непринятия, в случае такового, и сроков исправления;</w:t>
            </w:r>
          </w:p>
          <w:p w14:paraId="60B91488" w14:textId="043FDA83" w:rsidR="00175698" w:rsidRPr="00A20B7C" w:rsidRDefault="00175698" w:rsidP="000856DB">
            <w:pPr>
              <w:pStyle w:val="a5"/>
              <w:spacing w:after="0" w:line="240" w:lineRule="auto"/>
              <w:ind w:left="318"/>
              <w:jc w:val="both"/>
              <w:rPr>
                <w:rStyle w:val="a7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A20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исполнитель в течение 5 (пяти)</w:t>
            </w:r>
            <w:r w:rsidRPr="00A20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  <w:r w:rsidRPr="00A20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рабочих дней после принятия заказчиком отчета об оказанных услугах направляет заказчику подписанный исполнителем в 2-ух экземплярах </w:t>
            </w:r>
            <w:r w:rsidR="00D773E3" w:rsidRPr="00A20B7C">
              <w:rPr>
                <w:rFonts w:ascii="Times New Roman" w:hAnsi="Times New Roman" w:cs="Times New Roman"/>
                <w:color w:val="000000" w:themeColor="text1"/>
              </w:rPr>
              <w:t>документ о приемке</w:t>
            </w:r>
            <w:r w:rsidRPr="00A20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содержащий информацию о фактически оказанных исполнителем услугах из </w:t>
            </w:r>
            <w:r w:rsidRPr="00A20B7C">
              <w:rPr>
                <w:rStyle w:val="a7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предусмотренных приложением к договору (техническим заданием) и их стоимости;</w:t>
            </w:r>
          </w:p>
          <w:p w14:paraId="3755938D" w14:textId="2D1BB169" w:rsidR="00175698" w:rsidRPr="00A20B7C" w:rsidRDefault="00175698" w:rsidP="000856DB">
            <w:pPr>
              <w:pStyle w:val="a5"/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заказчик в течение 5 (пяти)</w:t>
            </w:r>
            <w:r w:rsidRPr="00A20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  <w:r w:rsidRPr="00A20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рабочих дней с момента получения </w:t>
            </w:r>
            <w:r w:rsidR="00D773E3" w:rsidRPr="00A20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документа о приемке </w:t>
            </w:r>
            <w:r w:rsidRPr="00A20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подписывает оба экземпляра </w:t>
            </w:r>
            <w:r w:rsidR="00D773E3" w:rsidRPr="00A20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документа о приемке </w:t>
            </w:r>
            <w:r w:rsidRPr="00A20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один экземпляр возвращает исполнителю, или в тот же срок направляет исполнителю письменный мотивированный отказ от его подписания;</w:t>
            </w:r>
          </w:p>
          <w:p w14:paraId="690A6282" w14:textId="54965511" w:rsidR="00175698" w:rsidRPr="00A20B7C" w:rsidRDefault="00175698" w:rsidP="000856DB">
            <w:pPr>
              <w:pStyle w:val="a5"/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0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в случае, если заказчик в установленный договором срок не представил исполнителю подписанный </w:t>
            </w:r>
            <w:r w:rsidR="00D773E3" w:rsidRPr="00A20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документ о приемке </w:t>
            </w:r>
            <w:r w:rsidRPr="00A20B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или письменный мотивированный отказ от подписания, то услуги считаются принятыми заказчиком.</w:t>
            </w:r>
          </w:p>
          <w:p w14:paraId="4E7210B5" w14:textId="77777777" w:rsidR="00175698" w:rsidRPr="00A20B7C" w:rsidRDefault="00175698" w:rsidP="000856DB">
            <w:pPr>
              <w:pStyle w:val="a5"/>
              <w:spacing w:after="0" w:line="240" w:lineRule="auto"/>
              <w:ind w:left="3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5698" w:rsidRPr="00A20B7C" w14:paraId="0107D9FA" w14:textId="77777777" w:rsidTr="000856DB">
        <w:tc>
          <w:tcPr>
            <w:tcW w:w="102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F78722" w14:textId="77777777" w:rsidR="00175698" w:rsidRPr="00A20B7C" w:rsidRDefault="00175698" w:rsidP="000856DB">
            <w:p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D2D5EB6" w14:textId="77777777" w:rsidR="00EA1CB1" w:rsidRPr="00A20B7C" w:rsidRDefault="00EA1CB1" w:rsidP="00EA1C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sectPr w:rsidR="00EA1CB1" w:rsidRPr="00A20B7C" w:rsidSect="00476D87">
      <w:footerReference w:type="default" r:id="rId7"/>
      <w:pgSz w:w="11906" w:h="16838"/>
      <w:pgMar w:top="737" w:right="567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BCECC" w14:textId="77777777" w:rsidR="008913DD" w:rsidRDefault="008913DD" w:rsidP="00386B73">
      <w:pPr>
        <w:spacing w:after="0" w:line="240" w:lineRule="auto"/>
      </w:pPr>
      <w:r>
        <w:separator/>
      </w:r>
    </w:p>
  </w:endnote>
  <w:endnote w:type="continuationSeparator" w:id="0">
    <w:p w14:paraId="44A75AB5" w14:textId="77777777" w:rsidR="008913DD" w:rsidRDefault="008913DD" w:rsidP="0038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2158197"/>
      <w:docPartObj>
        <w:docPartGallery w:val="Page Numbers (Bottom of Page)"/>
        <w:docPartUnique/>
      </w:docPartObj>
    </w:sdtPr>
    <w:sdtContent>
      <w:p w14:paraId="219FC04A" w14:textId="04B3C3C0" w:rsidR="00386B73" w:rsidRDefault="00386B7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7A47">
          <w:rPr>
            <w:noProof/>
          </w:rPr>
          <w:t>2</w:t>
        </w:r>
        <w:r>
          <w:fldChar w:fldCharType="end"/>
        </w:r>
      </w:p>
    </w:sdtContent>
  </w:sdt>
  <w:p w14:paraId="59865CCD" w14:textId="77777777" w:rsidR="00386B73" w:rsidRDefault="00386B7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90581" w14:textId="77777777" w:rsidR="008913DD" w:rsidRDefault="008913DD" w:rsidP="00386B73">
      <w:pPr>
        <w:spacing w:after="0" w:line="240" w:lineRule="auto"/>
      </w:pPr>
      <w:r>
        <w:separator/>
      </w:r>
    </w:p>
  </w:footnote>
  <w:footnote w:type="continuationSeparator" w:id="0">
    <w:p w14:paraId="7A2B49BC" w14:textId="77777777" w:rsidR="008913DD" w:rsidRDefault="008913DD" w:rsidP="00386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2799"/>
    <w:multiLevelType w:val="multilevel"/>
    <w:tmpl w:val="DAFEF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079226C1"/>
    <w:multiLevelType w:val="multilevel"/>
    <w:tmpl w:val="2FC8521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AAD4F15"/>
    <w:multiLevelType w:val="hybridMultilevel"/>
    <w:tmpl w:val="5F12A8A8"/>
    <w:lvl w:ilvl="0" w:tplc="E31C4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9E0574">
      <w:start w:val="1"/>
      <w:numFmt w:val="lowerLetter"/>
      <w:lvlText w:val="%2."/>
      <w:lvlJc w:val="left"/>
      <w:pPr>
        <w:ind w:left="1440" w:hanging="360"/>
      </w:pPr>
    </w:lvl>
    <w:lvl w:ilvl="2" w:tplc="B3EAA156">
      <w:start w:val="1"/>
      <w:numFmt w:val="lowerRoman"/>
      <w:lvlText w:val="%3."/>
      <w:lvlJc w:val="right"/>
      <w:pPr>
        <w:ind w:left="2160" w:hanging="180"/>
      </w:pPr>
    </w:lvl>
    <w:lvl w:ilvl="3" w:tplc="03D8D88C">
      <w:start w:val="1"/>
      <w:numFmt w:val="decimal"/>
      <w:lvlText w:val="%4."/>
      <w:lvlJc w:val="left"/>
      <w:pPr>
        <w:ind w:left="2880" w:hanging="360"/>
      </w:pPr>
    </w:lvl>
    <w:lvl w:ilvl="4" w:tplc="03286106">
      <w:start w:val="1"/>
      <w:numFmt w:val="lowerLetter"/>
      <w:lvlText w:val="%5."/>
      <w:lvlJc w:val="left"/>
      <w:pPr>
        <w:ind w:left="3600" w:hanging="360"/>
      </w:pPr>
    </w:lvl>
    <w:lvl w:ilvl="5" w:tplc="7E2CBB0A">
      <w:start w:val="1"/>
      <w:numFmt w:val="lowerRoman"/>
      <w:lvlText w:val="%6."/>
      <w:lvlJc w:val="right"/>
      <w:pPr>
        <w:ind w:left="4320" w:hanging="180"/>
      </w:pPr>
    </w:lvl>
    <w:lvl w:ilvl="6" w:tplc="DEC6D920">
      <w:start w:val="1"/>
      <w:numFmt w:val="decimal"/>
      <w:lvlText w:val="%7."/>
      <w:lvlJc w:val="left"/>
      <w:pPr>
        <w:ind w:left="5040" w:hanging="360"/>
      </w:pPr>
    </w:lvl>
    <w:lvl w:ilvl="7" w:tplc="5C8AB1C6">
      <w:start w:val="1"/>
      <w:numFmt w:val="lowerLetter"/>
      <w:lvlText w:val="%8."/>
      <w:lvlJc w:val="left"/>
      <w:pPr>
        <w:ind w:left="5760" w:hanging="360"/>
      </w:pPr>
    </w:lvl>
    <w:lvl w:ilvl="8" w:tplc="A78E904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37BD3"/>
    <w:multiLevelType w:val="hybridMultilevel"/>
    <w:tmpl w:val="58A29F88"/>
    <w:lvl w:ilvl="0" w:tplc="961E87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E03340">
      <w:start w:val="1"/>
      <w:numFmt w:val="lowerLetter"/>
      <w:lvlText w:val="%2."/>
      <w:lvlJc w:val="left"/>
      <w:pPr>
        <w:ind w:left="1440" w:hanging="360"/>
      </w:pPr>
    </w:lvl>
    <w:lvl w:ilvl="2" w:tplc="96A4909A">
      <w:start w:val="1"/>
      <w:numFmt w:val="lowerRoman"/>
      <w:lvlText w:val="%3."/>
      <w:lvlJc w:val="right"/>
      <w:pPr>
        <w:ind w:left="2160" w:hanging="180"/>
      </w:pPr>
    </w:lvl>
    <w:lvl w:ilvl="3" w:tplc="0F348A02">
      <w:start w:val="1"/>
      <w:numFmt w:val="decimal"/>
      <w:lvlText w:val="%4."/>
      <w:lvlJc w:val="left"/>
      <w:pPr>
        <w:ind w:left="2880" w:hanging="360"/>
      </w:pPr>
    </w:lvl>
    <w:lvl w:ilvl="4" w:tplc="155A8B8C">
      <w:start w:val="1"/>
      <w:numFmt w:val="lowerLetter"/>
      <w:lvlText w:val="%5."/>
      <w:lvlJc w:val="left"/>
      <w:pPr>
        <w:ind w:left="3600" w:hanging="360"/>
      </w:pPr>
    </w:lvl>
    <w:lvl w:ilvl="5" w:tplc="FA9CDA62">
      <w:start w:val="1"/>
      <w:numFmt w:val="lowerRoman"/>
      <w:lvlText w:val="%6."/>
      <w:lvlJc w:val="right"/>
      <w:pPr>
        <w:ind w:left="4320" w:hanging="180"/>
      </w:pPr>
    </w:lvl>
    <w:lvl w:ilvl="6" w:tplc="6802B4E6">
      <w:start w:val="1"/>
      <w:numFmt w:val="decimal"/>
      <w:lvlText w:val="%7."/>
      <w:lvlJc w:val="left"/>
      <w:pPr>
        <w:ind w:left="5040" w:hanging="360"/>
      </w:pPr>
    </w:lvl>
    <w:lvl w:ilvl="7" w:tplc="6F569F84">
      <w:start w:val="1"/>
      <w:numFmt w:val="lowerLetter"/>
      <w:lvlText w:val="%8."/>
      <w:lvlJc w:val="left"/>
      <w:pPr>
        <w:ind w:left="5760" w:hanging="360"/>
      </w:pPr>
    </w:lvl>
    <w:lvl w:ilvl="8" w:tplc="F4F897E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15022"/>
    <w:multiLevelType w:val="multilevel"/>
    <w:tmpl w:val="C7E89B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5F160C37"/>
    <w:multiLevelType w:val="hybridMultilevel"/>
    <w:tmpl w:val="F238E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34B64"/>
    <w:multiLevelType w:val="hybridMultilevel"/>
    <w:tmpl w:val="B7ACF862"/>
    <w:lvl w:ilvl="0" w:tplc="48D22F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F52017"/>
    <w:multiLevelType w:val="hybridMultilevel"/>
    <w:tmpl w:val="027A8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387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11047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71682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67450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6401494">
    <w:abstractNumId w:val="1"/>
  </w:num>
  <w:num w:numId="6" w16cid:durableId="1201627176">
    <w:abstractNumId w:val="2"/>
  </w:num>
  <w:num w:numId="7" w16cid:durableId="882325485">
    <w:abstractNumId w:val="4"/>
  </w:num>
  <w:num w:numId="8" w16cid:durableId="11828638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666"/>
    <w:rsid w:val="000124E5"/>
    <w:rsid w:val="00022E2A"/>
    <w:rsid w:val="00025BB4"/>
    <w:rsid w:val="00083A08"/>
    <w:rsid w:val="000B6E4A"/>
    <w:rsid w:val="000F5331"/>
    <w:rsid w:val="00122521"/>
    <w:rsid w:val="00124D58"/>
    <w:rsid w:val="001340DE"/>
    <w:rsid w:val="00143894"/>
    <w:rsid w:val="001515C1"/>
    <w:rsid w:val="00173C2A"/>
    <w:rsid w:val="00175698"/>
    <w:rsid w:val="001A0822"/>
    <w:rsid w:val="001A6A36"/>
    <w:rsid w:val="001B53A9"/>
    <w:rsid w:val="001C76E1"/>
    <w:rsid w:val="002D375C"/>
    <w:rsid w:val="00364ABF"/>
    <w:rsid w:val="003863EE"/>
    <w:rsid w:val="00386B73"/>
    <w:rsid w:val="00393173"/>
    <w:rsid w:val="0039747D"/>
    <w:rsid w:val="003C076C"/>
    <w:rsid w:val="003C2141"/>
    <w:rsid w:val="003F0D06"/>
    <w:rsid w:val="004159DF"/>
    <w:rsid w:val="00420534"/>
    <w:rsid w:val="00426E83"/>
    <w:rsid w:val="00444D56"/>
    <w:rsid w:val="00447825"/>
    <w:rsid w:val="004655A4"/>
    <w:rsid w:val="0047515E"/>
    <w:rsid w:val="00476D87"/>
    <w:rsid w:val="00497B94"/>
    <w:rsid w:val="004C2EDA"/>
    <w:rsid w:val="00521A11"/>
    <w:rsid w:val="005338D5"/>
    <w:rsid w:val="00537A47"/>
    <w:rsid w:val="005428CB"/>
    <w:rsid w:val="00550837"/>
    <w:rsid w:val="00576E30"/>
    <w:rsid w:val="00592D9C"/>
    <w:rsid w:val="005A2114"/>
    <w:rsid w:val="005A2E37"/>
    <w:rsid w:val="005D3C36"/>
    <w:rsid w:val="005D7275"/>
    <w:rsid w:val="00601E4B"/>
    <w:rsid w:val="00605F39"/>
    <w:rsid w:val="00612D56"/>
    <w:rsid w:val="00617A82"/>
    <w:rsid w:val="00624468"/>
    <w:rsid w:val="0067561A"/>
    <w:rsid w:val="006C1F18"/>
    <w:rsid w:val="006D0A0F"/>
    <w:rsid w:val="006F6037"/>
    <w:rsid w:val="0072068A"/>
    <w:rsid w:val="00782870"/>
    <w:rsid w:val="007F2B4A"/>
    <w:rsid w:val="00812414"/>
    <w:rsid w:val="00837C37"/>
    <w:rsid w:val="00843BC1"/>
    <w:rsid w:val="00846FE3"/>
    <w:rsid w:val="008913DD"/>
    <w:rsid w:val="008B060B"/>
    <w:rsid w:val="008B28F0"/>
    <w:rsid w:val="008B5891"/>
    <w:rsid w:val="008B789B"/>
    <w:rsid w:val="0091618D"/>
    <w:rsid w:val="009346F0"/>
    <w:rsid w:val="009A5592"/>
    <w:rsid w:val="009B0A51"/>
    <w:rsid w:val="009B2C58"/>
    <w:rsid w:val="009D4A80"/>
    <w:rsid w:val="00A20B7C"/>
    <w:rsid w:val="00A9741E"/>
    <w:rsid w:val="00AD5D88"/>
    <w:rsid w:val="00B238DC"/>
    <w:rsid w:val="00B24E4D"/>
    <w:rsid w:val="00B61CDE"/>
    <w:rsid w:val="00BF4702"/>
    <w:rsid w:val="00C21DE4"/>
    <w:rsid w:val="00C50E28"/>
    <w:rsid w:val="00C62FA2"/>
    <w:rsid w:val="00CA0001"/>
    <w:rsid w:val="00CE40C8"/>
    <w:rsid w:val="00CE491D"/>
    <w:rsid w:val="00D27157"/>
    <w:rsid w:val="00D35544"/>
    <w:rsid w:val="00D37D4C"/>
    <w:rsid w:val="00D46F79"/>
    <w:rsid w:val="00D773E3"/>
    <w:rsid w:val="00D809BD"/>
    <w:rsid w:val="00D81096"/>
    <w:rsid w:val="00E25F7D"/>
    <w:rsid w:val="00E9368D"/>
    <w:rsid w:val="00EA1CB1"/>
    <w:rsid w:val="00EC12D3"/>
    <w:rsid w:val="00EC494A"/>
    <w:rsid w:val="00F54B3F"/>
    <w:rsid w:val="00FA2FAF"/>
    <w:rsid w:val="00FA6463"/>
    <w:rsid w:val="00FC7666"/>
    <w:rsid w:val="00FD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6682C"/>
  <w15:chartTrackingRefBased/>
  <w15:docId w15:val="{14A8C1DB-BBC4-460C-85FA-903B248FD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69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75698"/>
    <w:pPr>
      <w:keepNext/>
      <w:keepLines/>
      <w:spacing w:before="48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75698"/>
    <w:pPr>
      <w:keepNext/>
      <w:keepLines/>
      <w:spacing w:before="360" w:line="240" w:lineRule="auto"/>
      <w:outlineLvl w:val="1"/>
    </w:pPr>
    <w:rPr>
      <w:rFonts w:ascii="Arial" w:eastAsia="Arial" w:hAnsi="Arial" w:cs="Arial"/>
      <w:sz w:val="3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75698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175698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175698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175698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75698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175698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175698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5698"/>
    <w:rPr>
      <w:rFonts w:ascii="Arial" w:eastAsia="Arial" w:hAnsi="Arial" w:cs="Arial"/>
      <w:kern w:val="0"/>
      <w:sz w:val="40"/>
      <w:szCs w:val="40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175698"/>
    <w:rPr>
      <w:rFonts w:ascii="Arial" w:eastAsia="Arial" w:hAnsi="Arial" w:cs="Arial"/>
      <w:kern w:val="0"/>
      <w:sz w:val="34"/>
      <w:szCs w:val="24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175698"/>
    <w:rPr>
      <w:rFonts w:ascii="Arial" w:eastAsia="Arial" w:hAnsi="Arial" w:cs="Arial"/>
      <w:kern w:val="0"/>
      <w:sz w:val="30"/>
      <w:szCs w:val="30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175698"/>
    <w:rPr>
      <w:rFonts w:ascii="Arial" w:eastAsia="Arial" w:hAnsi="Arial" w:cs="Arial"/>
      <w:b/>
      <w:bCs/>
      <w:kern w:val="0"/>
      <w:sz w:val="26"/>
      <w:szCs w:val="26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175698"/>
    <w:rPr>
      <w:rFonts w:ascii="Arial" w:eastAsia="Arial" w:hAnsi="Arial" w:cs="Arial"/>
      <w:b/>
      <w:bCs/>
      <w:kern w:val="0"/>
      <w:sz w:val="24"/>
      <w:szCs w:val="24"/>
      <w:lang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rsid w:val="00175698"/>
    <w:rPr>
      <w:rFonts w:ascii="Arial" w:eastAsia="Arial" w:hAnsi="Arial" w:cs="Arial"/>
      <w:b/>
      <w:bCs/>
      <w:kern w:val="0"/>
      <w:lang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"/>
    <w:rsid w:val="00175698"/>
    <w:rPr>
      <w:rFonts w:ascii="Arial" w:eastAsia="Arial" w:hAnsi="Arial" w:cs="Arial"/>
      <w:b/>
      <w:bCs/>
      <w:i/>
      <w:iCs/>
      <w:kern w:val="0"/>
      <w:lang w:eastAsia="ru-RU"/>
      <w14:ligatures w14:val="none"/>
    </w:rPr>
  </w:style>
  <w:style w:type="character" w:customStyle="1" w:styleId="80">
    <w:name w:val="Заголовок 8 Знак"/>
    <w:basedOn w:val="a0"/>
    <w:link w:val="8"/>
    <w:uiPriority w:val="9"/>
    <w:rsid w:val="00175698"/>
    <w:rPr>
      <w:rFonts w:ascii="Arial" w:eastAsia="Arial" w:hAnsi="Arial" w:cs="Arial"/>
      <w:i/>
      <w:iCs/>
      <w:kern w:val="0"/>
      <w:lang w:eastAsia="ru-RU"/>
      <w14:ligatures w14:val="none"/>
    </w:rPr>
  </w:style>
  <w:style w:type="character" w:customStyle="1" w:styleId="90">
    <w:name w:val="Заголовок 9 Знак"/>
    <w:basedOn w:val="a0"/>
    <w:link w:val="9"/>
    <w:uiPriority w:val="9"/>
    <w:rsid w:val="00175698"/>
    <w:rPr>
      <w:rFonts w:ascii="Arial" w:eastAsia="Arial" w:hAnsi="Arial" w:cs="Arial"/>
      <w:i/>
      <w:iCs/>
      <w:kern w:val="0"/>
      <w:sz w:val="21"/>
      <w:szCs w:val="21"/>
      <w:lang w:eastAsia="ru-RU"/>
      <w14:ligatures w14:val="none"/>
    </w:rPr>
  </w:style>
  <w:style w:type="paragraph" w:styleId="a3">
    <w:name w:val="No Spacing"/>
    <w:uiPriority w:val="1"/>
    <w:qFormat/>
    <w:rsid w:val="00175698"/>
    <w:pPr>
      <w:spacing w:after="0" w:line="240" w:lineRule="auto"/>
    </w:pPr>
    <w:rPr>
      <w:kern w:val="0"/>
      <w14:ligatures w14:val="none"/>
    </w:rPr>
  </w:style>
  <w:style w:type="character" w:customStyle="1" w:styleId="a4">
    <w:name w:val="Абзац списка Знак"/>
    <w:link w:val="a5"/>
    <w:locked/>
    <w:rsid w:val="00175698"/>
  </w:style>
  <w:style w:type="paragraph" w:styleId="a5">
    <w:name w:val="List Paragraph"/>
    <w:basedOn w:val="a"/>
    <w:link w:val="a4"/>
    <w:uiPriority w:val="34"/>
    <w:qFormat/>
    <w:rsid w:val="00175698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customStyle="1" w:styleId="Default">
    <w:name w:val="Default"/>
    <w:rsid w:val="001756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91">
    <w:name w:val="Основной текст (9)_"/>
    <w:basedOn w:val="a0"/>
    <w:link w:val="92"/>
    <w:uiPriority w:val="99"/>
    <w:locked/>
    <w:rsid w:val="00175698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92">
    <w:name w:val="Основной текст (9)"/>
    <w:basedOn w:val="a"/>
    <w:link w:val="91"/>
    <w:uiPriority w:val="99"/>
    <w:rsid w:val="00175698"/>
    <w:pPr>
      <w:widowControl w:val="0"/>
      <w:shd w:val="clear" w:color="auto" w:fill="FFFFFF"/>
      <w:spacing w:before="60" w:after="60" w:line="240" w:lineRule="atLeast"/>
    </w:pPr>
    <w:rPr>
      <w:rFonts w:ascii="Times New Roman" w:eastAsiaTheme="minorHAnsi" w:hAnsi="Times New Roman"/>
      <w:i/>
      <w:iCs/>
      <w:kern w:val="2"/>
      <w:sz w:val="18"/>
      <w:szCs w:val="18"/>
      <w14:ligatures w14:val="standardContextual"/>
    </w:rPr>
  </w:style>
  <w:style w:type="character" w:customStyle="1" w:styleId="61">
    <w:name w:val="Основной текст (6)_"/>
    <w:basedOn w:val="a0"/>
    <w:link w:val="62"/>
    <w:uiPriority w:val="99"/>
    <w:locked/>
    <w:rsid w:val="00175698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175698"/>
    <w:pPr>
      <w:widowControl w:val="0"/>
      <w:shd w:val="clear" w:color="auto" w:fill="FFFFFF"/>
      <w:spacing w:after="240" w:line="281" w:lineRule="exact"/>
    </w:pPr>
    <w:rPr>
      <w:rFonts w:ascii="Times New Roman" w:eastAsiaTheme="minorHAnsi" w:hAnsi="Times New Roman"/>
      <w:i/>
      <w:iCs/>
      <w:kern w:val="2"/>
      <w14:ligatures w14:val="standardContextual"/>
    </w:rPr>
  </w:style>
  <w:style w:type="character" w:customStyle="1" w:styleId="71">
    <w:name w:val="Основной текст (7)_"/>
    <w:basedOn w:val="a0"/>
    <w:link w:val="710"/>
    <w:uiPriority w:val="99"/>
    <w:locked/>
    <w:rsid w:val="00175698"/>
    <w:rPr>
      <w:rFonts w:ascii="Times New Roman" w:hAnsi="Times New Roman" w:cs="Times New Roman"/>
      <w:shd w:val="clear" w:color="auto" w:fill="FFFFFF"/>
    </w:rPr>
  </w:style>
  <w:style w:type="paragraph" w:customStyle="1" w:styleId="710">
    <w:name w:val="Основной текст (7)1"/>
    <w:basedOn w:val="a"/>
    <w:link w:val="71"/>
    <w:uiPriority w:val="99"/>
    <w:rsid w:val="00175698"/>
    <w:pPr>
      <w:widowControl w:val="0"/>
      <w:shd w:val="clear" w:color="auto" w:fill="FFFFFF"/>
      <w:spacing w:before="240" w:after="60" w:line="240" w:lineRule="atLeast"/>
      <w:jc w:val="both"/>
    </w:pPr>
    <w:rPr>
      <w:rFonts w:ascii="Times New Roman" w:eastAsiaTheme="minorHAnsi" w:hAnsi="Times New Roman"/>
      <w:kern w:val="2"/>
      <w14:ligatures w14:val="standardContextual"/>
    </w:rPr>
  </w:style>
  <w:style w:type="character" w:customStyle="1" w:styleId="81">
    <w:name w:val="Основной текст (8)_"/>
    <w:basedOn w:val="a0"/>
    <w:link w:val="82"/>
    <w:uiPriority w:val="99"/>
    <w:locked/>
    <w:rsid w:val="00175698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82">
    <w:name w:val="Основной текст (8)"/>
    <w:basedOn w:val="a"/>
    <w:link w:val="81"/>
    <w:uiPriority w:val="99"/>
    <w:rsid w:val="00175698"/>
    <w:pPr>
      <w:widowControl w:val="0"/>
      <w:shd w:val="clear" w:color="auto" w:fill="FFFFFF"/>
      <w:spacing w:before="360" w:after="360" w:line="240" w:lineRule="atLeast"/>
      <w:ind w:hanging="1620"/>
      <w:jc w:val="center"/>
    </w:pPr>
    <w:rPr>
      <w:rFonts w:ascii="Times New Roman" w:eastAsiaTheme="minorHAnsi" w:hAnsi="Times New Roman"/>
      <w:b/>
      <w:bCs/>
      <w:kern w:val="2"/>
      <w14:ligatures w14:val="standardContextual"/>
    </w:rPr>
  </w:style>
  <w:style w:type="table" w:styleId="a6">
    <w:name w:val="Table Grid"/>
    <w:basedOn w:val="a1"/>
    <w:uiPriority w:val="39"/>
    <w:rsid w:val="00175698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sid w:val="00175698"/>
    <w:rPr>
      <w:b/>
      <w:bCs/>
    </w:rPr>
  </w:style>
  <w:style w:type="paragraph" w:customStyle="1" w:styleId="TextBody">
    <w:name w:val="Text Body"/>
    <w:basedOn w:val="a"/>
    <w:rsid w:val="00175698"/>
    <w:pPr>
      <w:suppressAutoHyphens/>
      <w:autoSpaceDN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TitleChar">
    <w:name w:val="Title Char"/>
    <w:basedOn w:val="a0"/>
    <w:uiPriority w:val="10"/>
    <w:rsid w:val="00175698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75698"/>
    <w:rPr>
      <w:sz w:val="24"/>
      <w:szCs w:val="24"/>
    </w:rPr>
  </w:style>
  <w:style w:type="character" w:customStyle="1" w:styleId="QuoteChar">
    <w:name w:val="Quote Char"/>
    <w:uiPriority w:val="29"/>
    <w:rsid w:val="00175698"/>
    <w:rPr>
      <w:i/>
    </w:rPr>
  </w:style>
  <w:style w:type="character" w:customStyle="1" w:styleId="IntenseQuoteChar">
    <w:name w:val="Intense Quote Char"/>
    <w:uiPriority w:val="30"/>
    <w:rsid w:val="00175698"/>
    <w:rPr>
      <w:i/>
    </w:rPr>
  </w:style>
  <w:style w:type="paragraph" w:styleId="a8">
    <w:name w:val="header"/>
    <w:basedOn w:val="a"/>
    <w:link w:val="a9"/>
    <w:uiPriority w:val="99"/>
    <w:unhideWhenUsed/>
    <w:rsid w:val="00175698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17569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a">
    <w:name w:val="footer"/>
    <w:basedOn w:val="a"/>
    <w:link w:val="ab"/>
    <w:uiPriority w:val="99"/>
    <w:unhideWhenUsed/>
    <w:rsid w:val="00175698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17569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caption"/>
    <w:basedOn w:val="a"/>
    <w:next w:val="a"/>
    <w:uiPriority w:val="35"/>
    <w:semiHidden/>
    <w:unhideWhenUsed/>
    <w:qFormat/>
    <w:rsid w:val="00175698"/>
    <w:pPr>
      <w:spacing w:after="0"/>
    </w:pPr>
    <w:rPr>
      <w:rFonts w:ascii="Times New Roman" w:eastAsia="Times New Roman" w:hAnsi="Times New Roman"/>
      <w:b/>
      <w:bCs/>
      <w:color w:val="4472C4" w:themeColor="accent1"/>
      <w:sz w:val="18"/>
      <w:szCs w:val="18"/>
      <w:lang w:eastAsia="ru-RU"/>
    </w:rPr>
  </w:style>
  <w:style w:type="table" w:styleId="11">
    <w:name w:val="Plain Table 1"/>
    <w:basedOn w:val="a1"/>
    <w:uiPriority w:val="59"/>
    <w:rsid w:val="00175698"/>
    <w:pPr>
      <w:spacing w:after="0" w:line="240" w:lineRule="auto"/>
    </w:pPr>
    <w:rPr>
      <w:kern w:val="0"/>
      <w14:ligatures w14:val="non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rsid w:val="00175698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sid w:val="00175698"/>
    <w:rPr>
      <w:sz w:val="18"/>
    </w:rPr>
  </w:style>
  <w:style w:type="character" w:customStyle="1" w:styleId="EndnoteTextChar">
    <w:name w:val="Endnote Text Char"/>
    <w:uiPriority w:val="99"/>
    <w:rsid w:val="00175698"/>
    <w:rPr>
      <w:sz w:val="20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175698"/>
    <w:pPr>
      <w:keepNext/>
      <w:keepLines/>
      <w:spacing w:before="48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character" w:customStyle="1" w:styleId="Heading1Char">
    <w:name w:val="Heading 1 Char"/>
    <w:basedOn w:val="a0"/>
    <w:link w:val="110"/>
    <w:uiPriority w:val="9"/>
    <w:rsid w:val="00175698"/>
    <w:rPr>
      <w:rFonts w:ascii="Arial" w:eastAsia="Arial" w:hAnsi="Arial" w:cs="Arial"/>
      <w:kern w:val="0"/>
      <w:sz w:val="40"/>
      <w:szCs w:val="40"/>
      <w:lang w:eastAsia="ru-RU"/>
      <w14:ligatures w14:val="none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rsid w:val="00175698"/>
    <w:pPr>
      <w:keepNext/>
      <w:keepLines/>
      <w:spacing w:before="360" w:line="240" w:lineRule="auto"/>
      <w:outlineLvl w:val="1"/>
    </w:pPr>
    <w:rPr>
      <w:rFonts w:ascii="Arial" w:eastAsia="Arial" w:hAnsi="Arial" w:cs="Arial"/>
      <w:sz w:val="34"/>
      <w:szCs w:val="24"/>
      <w:lang w:eastAsia="ru-RU"/>
    </w:rPr>
  </w:style>
  <w:style w:type="character" w:customStyle="1" w:styleId="Heading2Char">
    <w:name w:val="Heading 2 Char"/>
    <w:basedOn w:val="a0"/>
    <w:link w:val="210"/>
    <w:uiPriority w:val="9"/>
    <w:rsid w:val="00175698"/>
    <w:rPr>
      <w:rFonts w:ascii="Arial" w:eastAsia="Arial" w:hAnsi="Arial" w:cs="Arial"/>
      <w:kern w:val="0"/>
      <w:sz w:val="34"/>
      <w:szCs w:val="24"/>
      <w:lang w:eastAsia="ru-RU"/>
      <w14:ligatures w14:val="none"/>
    </w:rPr>
  </w:style>
  <w:style w:type="paragraph" w:customStyle="1" w:styleId="310">
    <w:name w:val="Заголовок 31"/>
    <w:basedOn w:val="a"/>
    <w:next w:val="a"/>
    <w:link w:val="Heading3Char"/>
    <w:uiPriority w:val="9"/>
    <w:unhideWhenUsed/>
    <w:qFormat/>
    <w:rsid w:val="00175698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character" w:customStyle="1" w:styleId="Heading3Char">
    <w:name w:val="Heading 3 Char"/>
    <w:basedOn w:val="a0"/>
    <w:link w:val="310"/>
    <w:uiPriority w:val="9"/>
    <w:rsid w:val="00175698"/>
    <w:rPr>
      <w:rFonts w:ascii="Arial" w:eastAsia="Arial" w:hAnsi="Arial" w:cs="Arial"/>
      <w:kern w:val="0"/>
      <w:sz w:val="30"/>
      <w:szCs w:val="30"/>
      <w:lang w:eastAsia="ru-RU"/>
      <w14:ligatures w14:val="none"/>
    </w:r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rsid w:val="00175698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Heading4Char">
    <w:name w:val="Heading 4 Char"/>
    <w:basedOn w:val="a0"/>
    <w:link w:val="410"/>
    <w:uiPriority w:val="9"/>
    <w:rsid w:val="00175698"/>
    <w:rPr>
      <w:rFonts w:ascii="Arial" w:eastAsia="Arial" w:hAnsi="Arial" w:cs="Arial"/>
      <w:b/>
      <w:bCs/>
      <w:kern w:val="0"/>
      <w:sz w:val="26"/>
      <w:szCs w:val="26"/>
      <w:lang w:eastAsia="ru-RU"/>
      <w14:ligatures w14:val="none"/>
    </w:r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rsid w:val="00175698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Heading5Char">
    <w:name w:val="Heading 5 Char"/>
    <w:basedOn w:val="a0"/>
    <w:link w:val="510"/>
    <w:uiPriority w:val="9"/>
    <w:rsid w:val="00175698"/>
    <w:rPr>
      <w:rFonts w:ascii="Arial" w:eastAsia="Arial" w:hAnsi="Arial" w:cs="Arial"/>
      <w:b/>
      <w:bCs/>
      <w:kern w:val="0"/>
      <w:sz w:val="24"/>
      <w:szCs w:val="24"/>
      <w:lang w:eastAsia="ru-RU"/>
      <w14:ligatures w14:val="none"/>
    </w:rPr>
  </w:style>
  <w:style w:type="paragraph" w:customStyle="1" w:styleId="610">
    <w:name w:val="Заголовок 61"/>
    <w:basedOn w:val="a"/>
    <w:next w:val="a"/>
    <w:link w:val="Heading6Char"/>
    <w:uiPriority w:val="9"/>
    <w:unhideWhenUsed/>
    <w:qFormat/>
    <w:rsid w:val="00175698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character" w:customStyle="1" w:styleId="Heading6Char">
    <w:name w:val="Heading 6 Char"/>
    <w:basedOn w:val="a0"/>
    <w:link w:val="610"/>
    <w:uiPriority w:val="9"/>
    <w:rsid w:val="00175698"/>
    <w:rPr>
      <w:rFonts w:ascii="Arial" w:eastAsia="Arial" w:hAnsi="Arial" w:cs="Arial"/>
      <w:b/>
      <w:bCs/>
      <w:kern w:val="0"/>
      <w:lang w:eastAsia="ru-RU"/>
      <w14:ligatures w14:val="none"/>
    </w:rPr>
  </w:style>
  <w:style w:type="paragraph" w:customStyle="1" w:styleId="711">
    <w:name w:val="Заголовок 71"/>
    <w:basedOn w:val="a"/>
    <w:next w:val="a"/>
    <w:link w:val="Heading7Char"/>
    <w:uiPriority w:val="9"/>
    <w:unhideWhenUsed/>
    <w:qFormat/>
    <w:rsid w:val="00175698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character" w:customStyle="1" w:styleId="Heading7Char">
    <w:name w:val="Heading 7 Char"/>
    <w:basedOn w:val="a0"/>
    <w:link w:val="711"/>
    <w:uiPriority w:val="9"/>
    <w:rsid w:val="00175698"/>
    <w:rPr>
      <w:rFonts w:ascii="Arial" w:eastAsia="Arial" w:hAnsi="Arial" w:cs="Arial"/>
      <w:b/>
      <w:bCs/>
      <w:i/>
      <w:iCs/>
      <w:kern w:val="0"/>
      <w:lang w:eastAsia="ru-RU"/>
      <w14:ligatures w14:val="none"/>
    </w:rPr>
  </w:style>
  <w:style w:type="paragraph" w:customStyle="1" w:styleId="810">
    <w:name w:val="Заголовок 81"/>
    <w:basedOn w:val="a"/>
    <w:next w:val="a"/>
    <w:link w:val="Heading8Char"/>
    <w:uiPriority w:val="9"/>
    <w:unhideWhenUsed/>
    <w:qFormat/>
    <w:rsid w:val="00175698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character" w:customStyle="1" w:styleId="Heading8Char">
    <w:name w:val="Heading 8 Char"/>
    <w:basedOn w:val="a0"/>
    <w:link w:val="810"/>
    <w:uiPriority w:val="9"/>
    <w:rsid w:val="00175698"/>
    <w:rPr>
      <w:rFonts w:ascii="Arial" w:eastAsia="Arial" w:hAnsi="Arial" w:cs="Arial"/>
      <w:i/>
      <w:iCs/>
      <w:kern w:val="0"/>
      <w:lang w:eastAsia="ru-RU"/>
      <w14:ligatures w14:val="none"/>
    </w:rPr>
  </w:style>
  <w:style w:type="paragraph" w:customStyle="1" w:styleId="910">
    <w:name w:val="Заголовок 91"/>
    <w:basedOn w:val="a"/>
    <w:next w:val="a"/>
    <w:link w:val="Heading9Char"/>
    <w:uiPriority w:val="9"/>
    <w:unhideWhenUsed/>
    <w:qFormat/>
    <w:rsid w:val="00175698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customStyle="1" w:styleId="Heading9Char">
    <w:name w:val="Heading 9 Char"/>
    <w:basedOn w:val="a0"/>
    <w:link w:val="910"/>
    <w:uiPriority w:val="9"/>
    <w:rsid w:val="00175698"/>
    <w:rPr>
      <w:rFonts w:ascii="Arial" w:eastAsia="Arial" w:hAnsi="Arial" w:cs="Arial"/>
      <w:i/>
      <w:iCs/>
      <w:kern w:val="0"/>
      <w:sz w:val="21"/>
      <w:szCs w:val="21"/>
      <w:lang w:eastAsia="ru-RU"/>
      <w14:ligatures w14:val="none"/>
    </w:rPr>
  </w:style>
  <w:style w:type="paragraph" w:styleId="ad">
    <w:name w:val="Title"/>
    <w:basedOn w:val="a"/>
    <w:next w:val="a"/>
    <w:link w:val="ae"/>
    <w:uiPriority w:val="10"/>
    <w:qFormat/>
    <w:rsid w:val="00175698"/>
    <w:pPr>
      <w:spacing w:before="300" w:line="240" w:lineRule="auto"/>
      <w:contextualSpacing/>
    </w:pPr>
    <w:rPr>
      <w:rFonts w:ascii="Times New Roman" w:eastAsia="Times New Roman" w:hAnsi="Times New Roman"/>
      <w:sz w:val="48"/>
      <w:szCs w:val="48"/>
      <w:lang w:eastAsia="ru-RU"/>
    </w:rPr>
  </w:style>
  <w:style w:type="character" w:customStyle="1" w:styleId="ae">
    <w:name w:val="Заголовок Знак"/>
    <w:basedOn w:val="a0"/>
    <w:link w:val="ad"/>
    <w:uiPriority w:val="10"/>
    <w:rsid w:val="00175698"/>
    <w:rPr>
      <w:rFonts w:ascii="Times New Roman" w:eastAsia="Times New Roman" w:hAnsi="Times New Roman" w:cs="Times New Roman"/>
      <w:kern w:val="0"/>
      <w:sz w:val="48"/>
      <w:szCs w:val="48"/>
      <w:lang w:eastAsia="ru-RU"/>
      <w14:ligatures w14:val="none"/>
    </w:rPr>
  </w:style>
  <w:style w:type="paragraph" w:styleId="af">
    <w:name w:val="Subtitle"/>
    <w:basedOn w:val="a"/>
    <w:next w:val="a"/>
    <w:link w:val="af0"/>
    <w:uiPriority w:val="11"/>
    <w:qFormat/>
    <w:rsid w:val="00175698"/>
    <w:pPr>
      <w:spacing w:before="2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Подзаголовок Знак"/>
    <w:basedOn w:val="a0"/>
    <w:link w:val="af"/>
    <w:uiPriority w:val="11"/>
    <w:rsid w:val="0017569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2">
    <w:name w:val="Quote"/>
    <w:basedOn w:val="a"/>
    <w:next w:val="a"/>
    <w:link w:val="23"/>
    <w:uiPriority w:val="29"/>
    <w:qFormat/>
    <w:rsid w:val="00175698"/>
    <w:pPr>
      <w:spacing w:after="0" w:line="240" w:lineRule="auto"/>
      <w:ind w:left="720" w:right="720"/>
    </w:pPr>
    <w:rPr>
      <w:rFonts w:ascii="Times New Roman" w:eastAsia="Times New Roman" w:hAnsi="Times New Roman"/>
      <w:i/>
      <w:sz w:val="24"/>
      <w:szCs w:val="24"/>
      <w:lang w:eastAsia="ru-RU"/>
    </w:rPr>
  </w:style>
  <w:style w:type="character" w:customStyle="1" w:styleId="23">
    <w:name w:val="Цитата 2 Знак"/>
    <w:basedOn w:val="a0"/>
    <w:link w:val="22"/>
    <w:uiPriority w:val="29"/>
    <w:rsid w:val="00175698"/>
    <w:rPr>
      <w:rFonts w:ascii="Times New Roman" w:eastAsia="Times New Roman" w:hAnsi="Times New Roman" w:cs="Times New Roman"/>
      <w:i/>
      <w:kern w:val="0"/>
      <w:sz w:val="24"/>
      <w:szCs w:val="24"/>
      <w:lang w:eastAsia="ru-RU"/>
      <w14:ligatures w14:val="none"/>
    </w:rPr>
  </w:style>
  <w:style w:type="paragraph" w:styleId="af1">
    <w:name w:val="Intense Quote"/>
    <w:basedOn w:val="a"/>
    <w:next w:val="a"/>
    <w:link w:val="af2"/>
    <w:uiPriority w:val="30"/>
    <w:qFormat/>
    <w:rsid w:val="0017569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/>
      <w:i/>
      <w:sz w:val="24"/>
      <w:szCs w:val="24"/>
      <w:lang w:eastAsia="ru-RU"/>
    </w:rPr>
  </w:style>
  <w:style w:type="character" w:customStyle="1" w:styleId="af2">
    <w:name w:val="Выделенная цитата Знак"/>
    <w:basedOn w:val="a0"/>
    <w:link w:val="af1"/>
    <w:uiPriority w:val="30"/>
    <w:rsid w:val="00175698"/>
    <w:rPr>
      <w:rFonts w:ascii="Times New Roman" w:eastAsia="Times New Roman" w:hAnsi="Times New Roman" w:cs="Times New Roman"/>
      <w:i/>
      <w:kern w:val="0"/>
      <w:sz w:val="24"/>
      <w:szCs w:val="24"/>
      <w:shd w:val="clear" w:color="auto" w:fill="F2F2F2"/>
      <w:lang w:eastAsia="ru-RU"/>
      <w14:ligatures w14:val="none"/>
    </w:rPr>
  </w:style>
  <w:style w:type="paragraph" w:customStyle="1" w:styleId="12">
    <w:name w:val="Верхний колонтитул1"/>
    <w:basedOn w:val="a"/>
    <w:link w:val="HeaderChar"/>
    <w:uiPriority w:val="99"/>
    <w:unhideWhenUsed/>
    <w:rsid w:val="00175698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erChar">
    <w:name w:val="Header Char"/>
    <w:basedOn w:val="a0"/>
    <w:link w:val="12"/>
    <w:uiPriority w:val="99"/>
    <w:rsid w:val="0017569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3">
    <w:name w:val="Нижний колонтитул1"/>
    <w:basedOn w:val="a"/>
    <w:link w:val="CaptionChar"/>
    <w:uiPriority w:val="99"/>
    <w:unhideWhenUsed/>
    <w:rsid w:val="00175698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oterChar">
    <w:name w:val="Footer Char"/>
    <w:basedOn w:val="a0"/>
    <w:uiPriority w:val="99"/>
    <w:rsid w:val="00175698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sid w:val="00175698"/>
    <w:pPr>
      <w:spacing w:after="0"/>
    </w:pPr>
    <w:rPr>
      <w:rFonts w:ascii="Times New Roman" w:eastAsia="Times New Roman" w:hAnsi="Times New Roman"/>
      <w:b/>
      <w:bCs/>
      <w:color w:val="4472C4" w:themeColor="accent1"/>
      <w:sz w:val="18"/>
      <w:szCs w:val="18"/>
      <w:lang w:eastAsia="ru-RU"/>
    </w:rPr>
  </w:style>
  <w:style w:type="character" w:customStyle="1" w:styleId="CaptionChar">
    <w:name w:val="Caption Char"/>
    <w:link w:val="13"/>
    <w:uiPriority w:val="99"/>
    <w:rsid w:val="0017569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customStyle="1" w:styleId="TableGridLight">
    <w:name w:val="Table Grid Light"/>
    <w:basedOn w:val="a1"/>
    <w:uiPriority w:val="59"/>
    <w:rsid w:val="00175698"/>
    <w:pPr>
      <w:spacing w:after="0" w:line="240" w:lineRule="auto"/>
    </w:pPr>
    <w:rPr>
      <w:kern w:val="0"/>
      <w14:ligatures w14:val="non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rsid w:val="00175698"/>
    <w:pPr>
      <w:spacing w:after="0" w:line="240" w:lineRule="auto"/>
    </w:pPr>
    <w:rPr>
      <w:kern w:val="0"/>
      <w14:ligatures w14:val="non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rsid w:val="00175698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75698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75698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75698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75698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75698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75698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75698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75698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75698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75698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75698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75698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75698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75698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3">
    <w:name w:val="Hyperlink"/>
    <w:uiPriority w:val="99"/>
    <w:unhideWhenUsed/>
    <w:rsid w:val="00175698"/>
    <w:rPr>
      <w:color w:val="0563C1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175698"/>
    <w:pPr>
      <w:spacing w:after="40" w:line="240" w:lineRule="auto"/>
    </w:pPr>
    <w:rPr>
      <w:rFonts w:ascii="Times New Roman" w:eastAsia="Times New Roman" w:hAnsi="Times New Roman"/>
      <w:sz w:val="18"/>
      <w:szCs w:val="24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175698"/>
    <w:rPr>
      <w:rFonts w:ascii="Times New Roman" w:eastAsia="Times New Roman" w:hAnsi="Times New Roman" w:cs="Times New Roman"/>
      <w:kern w:val="0"/>
      <w:sz w:val="18"/>
      <w:szCs w:val="24"/>
      <w:lang w:eastAsia="ru-RU"/>
      <w14:ligatures w14:val="none"/>
    </w:rPr>
  </w:style>
  <w:style w:type="character" w:styleId="af6">
    <w:name w:val="footnote reference"/>
    <w:basedOn w:val="a0"/>
    <w:uiPriority w:val="99"/>
    <w:unhideWhenUsed/>
    <w:rsid w:val="00175698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sid w:val="00175698"/>
    <w:pPr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character" w:customStyle="1" w:styleId="af8">
    <w:name w:val="Текст концевой сноски Знак"/>
    <w:basedOn w:val="a0"/>
    <w:link w:val="af7"/>
    <w:uiPriority w:val="99"/>
    <w:rsid w:val="00175698"/>
    <w:rPr>
      <w:rFonts w:ascii="Times New Roman" w:eastAsia="Times New Roman" w:hAnsi="Times New Roman" w:cs="Times New Roman"/>
      <w:kern w:val="0"/>
      <w:sz w:val="20"/>
      <w:szCs w:val="24"/>
      <w:lang w:eastAsia="ru-RU"/>
      <w14:ligatures w14:val="none"/>
    </w:rPr>
  </w:style>
  <w:style w:type="character" w:styleId="af9">
    <w:name w:val="endnote reference"/>
    <w:basedOn w:val="a0"/>
    <w:uiPriority w:val="99"/>
    <w:semiHidden/>
    <w:unhideWhenUsed/>
    <w:rsid w:val="00175698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175698"/>
    <w:pPr>
      <w:spacing w:after="57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4">
    <w:name w:val="toc 2"/>
    <w:basedOn w:val="a"/>
    <w:next w:val="a"/>
    <w:uiPriority w:val="39"/>
    <w:unhideWhenUsed/>
    <w:rsid w:val="00175698"/>
    <w:pPr>
      <w:spacing w:after="57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2">
    <w:name w:val="toc 3"/>
    <w:basedOn w:val="a"/>
    <w:next w:val="a"/>
    <w:uiPriority w:val="39"/>
    <w:unhideWhenUsed/>
    <w:rsid w:val="00175698"/>
    <w:pPr>
      <w:spacing w:after="57" w:line="240" w:lineRule="auto"/>
      <w:ind w:left="567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2">
    <w:name w:val="toc 4"/>
    <w:basedOn w:val="a"/>
    <w:next w:val="a"/>
    <w:uiPriority w:val="39"/>
    <w:unhideWhenUsed/>
    <w:rsid w:val="00175698"/>
    <w:pPr>
      <w:spacing w:after="57" w:line="240" w:lineRule="auto"/>
      <w:ind w:left="85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2">
    <w:name w:val="toc 5"/>
    <w:basedOn w:val="a"/>
    <w:next w:val="a"/>
    <w:uiPriority w:val="39"/>
    <w:unhideWhenUsed/>
    <w:rsid w:val="00175698"/>
    <w:pPr>
      <w:spacing w:after="57" w:line="240" w:lineRule="auto"/>
      <w:ind w:left="1134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63">
    <w:name w:val="toc 6"/>
    <w:basedOn w:val="a"/>
    <w:next w:val="a"/>
    <w:uiPriority w:val="39"/>
    <w:unhideWhenUsed/>
    <w:rsid w:val="00175698"/>
    <w:pPr>
      <w:spacing w:after="57" w:line="240" w:lineRule="auto"/>
      <w:ind w:left="1417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72">
    <w:name w:val="toc 7"/>
    <w:basedOn w:val="a"/>
    <w:next w:val="a"/>
    <w:uiPriority w:val="39"/>
    <w:unhideWhenUsed/>
    <w:rsid w:val="00175698"/>
    <w:pPr>
      <w:spacing w:after="57" w:line="240" w:lineRule="auto"/>
      <w:ind w:left="170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3">
    <w:name w:val="toc 8"/>
    <w:basedOn w:val="a"/>
    <w:next w:val="a"/>
    <w:uiPriority w:val="39"/>
    <w:unhideWhenUsed/>
    <w:rsid w:val="00175698"/>
    <w:pPr>
      <w:spacing w:after="57" w:line="240" w:lineRule="auto"/>
      <w:ind w:left="1984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93">
    <w:name w:val="toc 9"/>
    <w:basedOn w:val="a"/>
    <w:next w:val="a"/>
    <w:uiPriority w:val="39"/>
    <w:unhideWhenUsed/>
    <w:rsid w:val="00175698"/>
    <w:pPr>
      <w:spacing w:after="57" w:line="240" w:lineRule="auto"/>
      <w:ind w:left="226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a">
    <w:name w:val="TOC Heading"/>
    <w:uiPriority w:val="39"/>
    <w:unhideWhenUsed/>
    <w:rsid w:val="00175698"/>
    <w:rPr>
      <w:kern w:val="0"/>
      <w14:ligatures w14:val="none"/>
    </w:rPr>
  </w:style>
  <w:style w:type="paragraph" w:styleId="afb">
    <w:name w:val="table of figures"/>
    <w:basedOn w:val="a"/>
    <w:next w:val="a"/>
    <w:uiPriority w:val="99"/>
    <w:unhideWhenUsed/>
    <w:rsid w:val="0017569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Gen0">
    <w:name w:val="StGen0"/>
    <w:basedOn w:val="a"/>
    <w:next w:val="afc"/>
    <w:uiPriority w:val="99"/>
    <w:unhideWhenUsed/>
    <w:rsid w:val="001756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c">
    <w:name w:val="Normal (Web)"/>
    <w:basedOn w:val="a"/>
    <w:uiPriority w:val="99"/>
    <w:semiHidden/>
    <w:unhideWhenUsed/>
    <w:rsid w:val="0017569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6">
    <w:name w:val="Стиль таблицы 1"/>
    <w:rsid w:val="0017569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b/>
      <w:bCs/>
      <w:color w:val="000000"/>
      <w:kern w:val="0"/>
      <w:sz w:val="20"/>
      <w:szCs w:val="20"/>
      <w:bdr w:val="nil"/>
      <w:lang w:eastAsia="ru-RU"/>
      <w14:ligatures w14:val="none"/>
    </w:rPr>
  </w:style>
  <w:style w:type="character" w:styleId="afd">
    <w:name w:val="FollowedHyperlink"/>
    <w:basedOn w:val="a0"/>
    <w:uiPriority w:val="99"/>
    <w:semiHidden/>
    <w:unhideWhenUsed/>
    <w:rsid w:val="00175698"/>
    <w:rPr>
      <w:color w:val="954F72"/>
      <w:u w:val="single"/>
    </w:rPr>
  </w:style>
  <w:style w:type="paragraph" w:customStyle="1" w:styleId="msonormal0">
    <w:name w:val="msonormal"/>
    <w:basedOn w:val="a"/>
    <w:rsid w:val="001756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rsid w:val="0017569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font6">
    <w:name w:val="font6"/>
    <w:basedOn w:val="a"/>
    <w:rsid w:val="00175698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lang w:eastAsia="ru-RU"/>
    </w:rPr>
  </w:style>
  <w:style w:type="paragraph" w:customStyle="1" w:styleId="xl64">
    <w:name w:val="xl64"/>
    <w:basedOn w:val="a"/>
    <w:rsid w:val="001756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2">
    <w:name w:val="xl82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3">
    <w:name w:val="xl83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1756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1756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1756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756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756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1756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1756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font7">
    <w:name w:val="font7"/>
    <w:basedOn w:val="a"/>
    <w:rsid w:val="00497B94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sz w:val="20"/>
      <w:szCs w:val="20"/>
      <w:lang w:eastAsia="ru-RU"/>
    </w:rPr>
  </w:style>
  <w:style w:type="paragraph" w:customStyle="1" w:styleId="xl102">
    <w:name w:val="xl102"/>
    <w:basedOn w:val="a"/>
    <w:rsid w:val="00497B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497B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497B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497B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497B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497B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497B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49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7">
    <w:name w:val="Сетка таблицы1"/>
    <w:basedOn w:val="a1"/>
    <w:next w:val="a6"/>
    <w:uiPriority w:val="39"/>
    <w:rsid w:val="00624468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Чувашия Агентство</dc:creator>
  <cp:keywords/>
  <dc:description/>
  <cp:lastModifiedBy>Сергей Мякинин</cp:lastModifiedBy>
  <cp:revision>23</cp:revision>
  <cp:lastPrinted>2025-03-21T10:11:00Z</cp:lastPrinted>
  <dcterms:created xsi:type="dcterms:W3CDTF">2025-03-24T12:44:00Z</dcterms:created>
  <dcterms:modified xsi:type="dcterms:W3CDTF">2026-06-16T06:05:00Z</dcterms:modified>
</cp:coreProperties>
</file>